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92D" w:rsidRDefault="003A392D" w:rsidP="00A447A4">
      <w:pPr>
        <w:spacing w:after="0" w:line="480" w:lineRule="auto"/>
        <w:ind w:firstLine="720"/>
        <w:contextualSpacing/>
        <w:mirrorIndents/>
        <w:rPr>
          <w:rFonts w:ascii="Times New Roman" w:hAnsi="Times New Roman" w:cs="Times New Roman"/>
          <w:b/>
          <w:sz w:val="24"/>
          <w:szCs w:val="24"/>
        </w:rPr>
      </w:pPr>
      <w:bookmarkStart w:id="0" w:name="_GoBack"/>
    </w:p>
    <w:p w:rsidR="003A392D" w:rsidRDefault="003A392D" w:rsidP="00A447A4">
      <w:pPr>
        <w:spacing w:after="0" w:line="480" w:lineRule="auto"/>
        <w:ind w:firstLine="720"/>
        <w:contextualSpacing/>
        <w:mirrorIndents/>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r>
        <w:rPr>
          <w:rFonts w:ascii="Times New Roman" w:hAnsi="Times New Roman" w:cs="Times New Roman"/>
          <w:b/>
          <w:sz w:val="24"/>
          <w:szCs w:val="24"/>
        </w:rPr>
        <w:t>Laura’s Performance Reflection</w:t>
      </w: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3A392D" w:rsidRPr="00A447A4" w:rsidRDefault="003A392D" w:rsidP="00A447A4">
      <w:pPr>
        <w:spacing w:after="0" w:line="480" w:lineRule="auto"/>
        <w:ind w:firstLine="720"/>
        <w:contextualSpacing/>
        <w:mirrorIndents/>
        <w:jc w:val="center"/>
        <w:rPr>
          <w:rFonts w:ascii="Times New Roman" w:hAnsi="Times New Roman" w:cs="Times New Roman"/>
          <w:sz w:val="24"/>
          <w:szCs w:val="24"/>
        </w:rPr>
      </w:pPr>
      <w:r w:rsidRPr="00A447A4">
        <w:rPr>
          <w:rFonts w:ascii="Times New Roman" w:hAnsi="Times New Roman" w:cs="Times New Roman"/>
          <w:sz w:val="24"/>
          <w:szCs w:val="24"/>
        </w:rPr>
        <w:t>Student Name</w:t>
      </w:r>
    </w:p>
    <w:p w:rsidR="003A392D" w:rsidRPr="00A447A4" w:rsidRDefault="003A392D" w:rsidP="00A447A4">
      <w:pPr>
        <w:spacing w:after="0" w:line="480" w:lineRule="auto"/>
        <w:ind w:firstLine="720"/>
        <w:contextualSpacing/>
        <w:mirrorIndents/>
        <w:jc w:val="center"/>
        <w:rPr>
          <w:rFonts w:ascii="Times New Roman" w:hAnsi="Times New Roman" w:cs="Times New Roman"/>
          <w:sz w:val="24"/>
          <w:szCs w:val="24"/>
        </w:rPr>
      </w:pPr>
      <w:r w:rsidRPr="00A447A4">
        <w:rPr>
          <w:rFonts w:ascii="Times New Roman" w:hAnsi="Times New Roman" w:cs="Times New Roman"/>
          <w:sz w:val="24"/>
          <w:szCs w:val="24"/>
        </w:rPr>
        <w:t xml:space="preserve">Institutional Affiliation </w:t>
      </w:r>
    </w:p>
    <w:p w:rsidR="003A392D" w:rsidRPr="00A447A4" w:rsidRDefault="003A392D" w:rsidP="00A447A4">
      <w:pPr>
        <w:spacing w:after="0" w:line="480" w:lineRule="auto"/>
        <w:ind w:firstLine="720"/>
        <w:contextualSpacing/>
        <w:mirrorIndents/>
        <w:jc w:val="center"/>
        <w:rPr>
          <w:rFonts w:ascii="Times New Roman" w:hAnsi="Times New Roman" w:cs="Times New Roman"/>
          <w:sz w:val="24"/>
          <w:szCs w:val="24"/>
        </w:rPr>
      </w:pPr>
      <w:r w:rsidRPr="00A447A4">
        <w:rPr>
          <w:rFonts w:ascii="Times New Roman" w:hAnsi="Times New Roman" w:cs="Times New Roman"/>
          <w:sz w:val="24"/>
          <w:szCs w:val="24"/>
        </w:rPr>
        <w:t>Professor’s Name</w:t>
      </w:r>
    </w:p>
    <w:p w:rsidR="003A392D" w:rsidRPr="00A447A4" w:rsidRDefault="003A392D" w:rsidP="00A447A4">
      <w:pPr>
        <w:spacing w:after="0" w:line="480" w:lineRule="auto"/>
        <w:ind w:firstLine="720"/>
        <w:contextualSpacing/>
        <w:mirrorIndents/>
        <w:jc w:val="center"/>
        <w:rPr>
          <w:rFonts w:ascii="Times New Roman" w:hAnsi="Times New Roman" w:cs="Times New Roman"/>
          <w:sz w:val="24"/>
          <w:szCs w:val="24"/>
        </w:rPr>
      </w:pPr>
      <w:r w:rsidRPr="00A447A4">
        <w:rPr>
          <w:rFonts w:ascii="Times New Roman" w:hAnsi="Times New Roman" w:cs="Times New Roman"/>
          <w:sz w:val="24"/>
          <w:szCs w:val="24"/>
        </w:rPr>
        <w:t>Course Name</w:t>
      </w:r>
    </w:p>
    <w:p w:rsidR="003A392D" w:rsidRPr="00A447A4" w:rsidRDefault="003A392D" w:rsidP="00A447A4">
      <w:pPr>
        <w:spacing w:after="0" w:line="480" w:lineRule="auto"/>
        <w:ind w:firstLine="720"/>
        <w:contextualSpacing/>
        <w:mirrorIndents/>
        <w:jc w:val="center"/>
        <w:rPr>
          <w:rFonts w:ascii="Times New Roman" w:hAnsi="Times New Roman" w:cs="Times New Roman"/>
          <w:sz w:val="24"/>
          <w:szCs w:val="24"/>
        </w:rPr>
      </w:pPr>
      <w:r w:rsidRPr="00A447A4">
        <w:rPr>
          <w:rFonts w:ascii="Times New Roman" w:hAnsi="Times New Roman" w:cs="Times New Roman"/>
          <w:sz w:val="24"/>
          <w:szCs w:val="24"/>
        </w:rPr>
        <w:t>Date</w:t>
      </w:r>
    </w:p>
    <w:p w:rsidR="003A392D" w:rsidRDefault="003A392D" w:rsidP="00A447A4">
      <w:pPr>
        <w:spacing w:after="0" w:line="480" w:lineRule="auto"/>
        <w:ind w:firstLine="720"/>
        <w:contextualSpacing/>
        <w:mirrorIndents/>
        <w:jc w:val="center"/>
        <w:rPr>
          <w:rFonts w:ascii="Times New Roman" w:hAnsi="Times New Roman" w:cs="Times New Roman"/>
          <w:b/>
          <w:sz w:val="24"/>
          <w:szCs w:val="24"/>
        </w:rPr>
      </w:pPr>
    </w:p>
    <w:p w:rsidR="00A447A4" w:rsidRDefault="00A447A4" w:rsidP="00A447A4">
      <w:pPr>
        <w:rPr>
          <w:rFonts w:ascii="Times New Roman" w:hAnsi="Times New Roman" w:cs="Times New Roman"/>
          <w:b/>
          <w:sz w:val="24"/>
          <w:szCs w:val="24"/>
        </w:rPr>
      </w:pPr>
      <w:r>
        <w:rPr>
          <w:rFonts w:ascii="Times New Roman" w:hAnsi="Times New Roman" w:cs="Times New Roman"/>
          <w:b/>
          <w:sz w:val="24"/>
          <w:szCs w:val="24"/>
        </w:rPr>
        <w:br w:type="page"/>
      </w:r>
    </w:p>
    <w:p w:rsidR="003A392D" w:rsidRDefault="00A447A4" w:rsidP="00A447A4">
      <w:pPr>
        <w:spacing w:after="0" w:line="480" w:lineRule="auto"/>
        <w:ind w:firstLine="720"/>
        <w:contextualSpacing/>
        <w:mirrorIndents/>
        <w:jc w:val="center"/>
        <w:rPr>
          <w:rFonts w:ascii="Times New Roman" w:hAnsi="Times New Roman" w:cs="Times New Roman"/>
          <w:b/>
          <w:sz w:val="24"/>
          <w:szCs w:val="24"/>
        </w:rPr>
      </w:pPr>
      <w:r>
        <w:rPr>
          <w:rFonts w:ascii="Times New Roman" w:hAnsi="Times New Roman" w:cs="Times New Roman"/>
          <w:b/>
          <w:sz w:val="24"/>
          <w:szCs w:val="24"/>
        </w:rPr>
        <w:lastRenderedPageBreak/>
        <w:t>Laura’s Performance Reflection</w:t>
      </w:r>
    </w:p>
    <w:p w:rsidR="00EC01AF" w:rsidRPr="00AA6007" w:rsidRDefault="002A5634" w:rsidP="00A447A4">
      <w:pPr>
        <w:spacing w:after="0" w:line="480" w:lineRule="auto"/>
        <w:ind w:firstLine="720"/>
        <w:contextualSpacing/>
        <w:mirrorIndents/>
        <w:rPr>
          <w:rFonts w:ascii="Times New Roman" w:hAnsi="Times New Roman" w:cs="Times New Roman"/>
          <w:b/>
          <w:sz w:val="24"/>
          <w:szCs w:val="24"/>
        </w:rPr>
      </w:pPr>
      <w:r w:rsidRPr="00AA6007">
        <w:rPr>
          <w:rFonts w:ascii="Times New Roman" w:hAnsi="Times New Roman" w:cs="Times New Roman"/>
          <w:b/>
          <w:sz w:val="24"/>
          <w:szCs w:val="24"/>
        </w:rPr>
        <w:t>Task 1</w:t>
      </w:r>
    </w:p>
    <w:p w:rsidR="009767CC" w:rsidRPr="00AA6007" w:rsidRDefault="002A5634" w:rsidP="00A447A4">
      <w:pPr>
        <w:spacing w:after="0" w:line="480" w:lineRule="auto"/>
        <w:ind w:firstLine="720"/>
        <w:contextualSpacing/>
        <w:mirrorIndents/>
        <w:rPr>
          <w:rFonts w:ascii="Times New Roman" w:hAnsi="Times New Roman" w:cs="Times New Roman"/>
          <w:color w:val="000000"/>
          <w:sz w:val="24"/>
          <w:szCs w:val="24"/>
          <w:shd w:val="clear" w:color="auto" w:fill="FFFFFF"/>
        </w:rPr>
      </w:pPr>
      <w:r w:rsidRPr="00AA6007">
        <w:rPr>
          <w:rFonts w:ascii="Times New Roman" w:hAnsi="Times New Roman" w:cs="Times New Roman"/>
          <w:color w:val="000000"/>
          <w:sz w:val="24"/>
          <w:szCs w:val="24"/>
          <w:shd w:val="clear" w:color="auto" w:fill="FFFFFF"/>
        </w:rPr>
        <w:t xml:space="preserve">Laura has portrayed </w:t>
      </w:r>
      <w:r w:rsidR="000B49D2" w:rsidRPr="00AA6007">
        <w:rPr>
          <w:rFonts w:ascii="Times New Roman" w:hAnsi="Times New Roman" w:cs="Times New Roman"/>
          <w:color w:val="000000"/>
          <w:sz w:val="24"/>
          <w:szCs w:val="24"/>
          <w:shd w:val="clear" w:color="auto" w:fill="FFFFFF"/>
        </w:rPr>
        <w:t>a significant</w:t>
      </w:r>
      <w:r w:rsidRPr="00AA6007">
        <w:rPr>
          <w:rFonts w:ascii="Times New Roman" w:hAnsi="Times New Roman" w:cs="Times New Roman"/>
          <w:color w:val="000000"/>
          <w:sz w:val="24"/>
          <w:szCs w:val="24"/>
          <w:shd w:val="clear" w:color="auto" w:fill="FFFFFF"/>
        </w:rPr>
        <w:t xml:space="preserve"> need for word-reading accuracy, which is the foundation of reading accuracy. Laura's performance on the Survey of Word-Reading and Oral-Reading assessments signifies that she can decode closed-syllable, especially </w:t>
      </w:r>
      <w:r w:rsidRPr="00AA6007">
        <w:rPr>
          <w:rFonts w:ascii="Times New Roman" w:hAnsi="Times New Roman" w:cs="Times New Roman"/>
          <w:color w:val="000000"/>
          <w:sz w:val="24"/>
          <w:szCs w:val="24"/>
          <w:shd w:val="clear" w:color="auto" w:fill="FFFFFF"/>
        </w:rPr>
        <w:t xml:space="preserve">letter e, which aligns with the TEKS requirements for entry to grade one. Her </w:t>
      </w:r>
      <w:r w:rsidR="000B49D2" w:rsidRPr="00AA6007">
        <w:rPr>
          <w:rFonts w:ascii="Times New Roman" w:hAnsi="Times New Roman" w:cs="Times New Roman"/>
          <w:color w:val="000000"/>
          <w:sz w:val="24"/>
          <w:szCs w:val="24"/>
          <w:shd w:val="clear" w:color="auto" w:fill="FFFFFF"/>
        </w:rPr>
        <w:t>ability</w:t>
      </w:r>
      <w:r w:rsidRPr="00AA6007">
        <w:rPr>
          <w:rFonts w:ascii="Times New Roman" w:hAnsi="Times New Roman" w:cs="Times New Roman"/>
          <w:color w:val="000000"/>
          <w:sz w:val="24"/>
          <w:szCs w:val="24"/>
          <w:shd w:val="clear" w:color="auto" w:fill="FFFFFF"/>
        </w:rPr>
        <w:t xml:space="preserve"> to interpret silent-</w:t>
      </w:r>
      <w:r w:rsidRPr="00AA6007">
        <w:rPr>
          <w:rStyle w:val="Emphasis"/>
          <w:rFonts w:ascii="Times New Roman" w:hAnsi="Times New Roman" w:cs="Times New Roman"/>
          <w:color w:val="000000"/>
          <w:sz w:val="24"/>
          <w:szCs w:val="24"/>
          <w:shd w:val="clear" w:color="auto" w:fill="FFFFFF"/>
        </w:rPr>
        <w:t>e</w:t>
      </w:r>
      <w:r w:rsidRPr="00AA6007">
        <w:rPr>
          <w:rFonts w:ascii="Times New Roman" w:hAnsi="Times New Roman" w:cs="Times New Roman"/>
          <w:color w:val="000000"/>
          <w:sz w:val="24"/>
          <w:szCs w:val="24"/>
          <w:shd w:val="clear" w:color="auto" w:fill="FFFFFF"/>
        </w:rPr>
        <w:t xml:space="preserve"> (CVCe) words inconsistently and read all words ending with </w:t>
      </w:r>
      <w:r w:rsidR="000B49D2" w:rsidRPr="00AA6007">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e</w:t>
      </w:r>
      <w:r w:rsidR="000B49D2" w:rsidRPr="00AA6007">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xml:space="preserve"> correctly, </w:t>
      </w:r>
      <w:r w:rsidR="000B49D2" w:rsidRPr="00AA6007">
        <w:rPr>
          <w:rFonts w:ascii="Times New Roman" w:hAnsi="Times New Roman" w:cs="Times New Roman"/>
          <w:color w:val="000000"/>
          <w:sz w:val="24"/>
          <w:szCs w:val="24"/>
          <w:shd w:val="clear" w:color="auto" w:fill="FFFFFF"/>
        </w:rPr>
        <w:t xml:space="preserve">signify her capability, which aligns with the </w:t>
      </w:r>
      <w:r w:rsidRPr="00AA6007">
        <w:rPr>
          <w:rFonts w:ascii="Times New Roman" w:hAnsi="Times New Roman" w:cs="Times New Roman"/>
          <w:color w:val="000000"/>
          <w:sz w:val="24"/>
          <w:szCs w:val="24"/>
          <w:shd w:val="clear" w:color="auto" w:fill="FFFFFF"/>
        </w:rPr>
        <w:t>TEKS for first graders</w:t>
      </w:r>
      <w:r w:rsidR="000B49D2" w:rsidRPr="00AA6007">
        <w:rPr>
          <w:rFonts w:ascii="Times New Roman" w:hAnsi="Times New Roman" w:cs="Times New Roman"/>
          <w:color w:val="000000"/>
          <w:sz w:val="24"/>
          <w:szCs w:val="24"/>
          <w:shd w:val="clear" w:color="auto" w:fill="FFFFFF"/>
        </w:rPr>
        <w:t>' entries</w:t>
      </w:r>
      <w:r w:rsidR="00A67A05">
        <w:rPr>
          <w:rFonts w:ascii="Times New Roman" w:hAnsi="Times New Roman" w:cs="Times New Roman"/>
          <w:color w:val="000000"/>
          <w:sz w:val="24"/>
          <w:szCs w:val="24"/>
          <w:shd w:val="clear" w:color="auto" w:fill="FFFFFF"/>
        </w:rPr>
        <w:t xml:space="preserve"> (</w:t>
      </w:r>
      <w:r w:rsidR="00A67A05" w:rsidRPr="00A67A05">
        <w:rPr>
          <w:rFonts w:ascii="Times New Roman" w:hAnsi="Times New Roman" w:cs="Times New Roman"/>
          <w:color w:val="222222"/>
          <w:sz w:val="24"/>
          <w:szCs w:val="24"/>
          <w:shd w:val="clear" w:color="auto" w:fill="FFFFFF"/>
        </w:rPr>
        <w:t>Wadl</w:t>
      </w:r>
      <w:r w:rsidR="00A67A05">
        <w:rPr>
          <w:rFonts w:ascii="Times New Roman" w:hAnsi="Times New Roman" w:cs="Times New Roman"/>
          <w:color w:val="222222"/>
          <w:sz w:val="24"/>
          <w:szCs w:val="24"/>
          <w:shd w:val="clear" w:color="auto" w:fill="FFFFFF"/>
        </w:rPr>
        <w:t>ey, 2021</w:t>
      </w:r>
      <w:r w:rsidR="00A67A05">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xml:space="preserve">. </w:t>
      </w:r>
      <w:r w:rsidR="000B49D2" w:rsidRPr="00AA6007">
        <w:rPr>
          <w:rFonts w:ascii="Times New Roman" w:hAnsi="Times New Roman" w:cs="Times New Roman"/>
          <w:color w:val="000000"/>
          <w:sz w:val="24"/>
          <w:szCs w:val="24"/>
          <w:shd w:val="clear" w:color="auto" w:fill="FFFFFF"/>
        </w:rPr>
        <w:t>Her</w:t>
      </w:r>
      <w:r w:rsidRPr="00AA6007">
        <w:rPr>
          <w:rFonts w:ascii="Times New Roman" w:hAnsi="Times New Roman" w:cs="Times New Roman"/>
          <w:color w:val="000000"/>
          <w:sz w:val="24"/>
          <w:szCs w:val="24"/>
          <w:shd w:val="clear" w:color="auto" w:fill="FFFFFF"/>
        </w:rPr>
        <w:t xml:space="preserve"> results on the </w:t>
      </w:r>
      <w:r w:rsidR="000B49D2" w:rsidRPr="00AA6007">
        <w:rPr>
          <w:rFonts w:ascii="Times New Roman" w:hAnsi="Times New Roman" w:cs="Times New Roman"/>
          <w:color w:val="000000"/>
          <w:sz w:val="24"/>
          <w:szCs w:val="24"/>
          <w:shd w:val="clear" w:color="auto" w:fill="FFFFFF"/>
        </w:rPr>
        <w:t>Spelling Assessment is the above-average</w:t>
      </w:r>
      <w:r w:rsidRPr="00AA6007">
        <w:rPr>
          <w:rFonts w:ascii="Times New Roman" w:hAnsi="Times New Roman" w:cs="Times New Roman"/>
          <w:color w:val="000000"/>
          <w:sz w:val="24"/>
          <w:szCs w:val="24"/>
          <w:shd w:val="clear" w:color="auto" w:fill="FFFFFF"/>
        </w:rPr>
        <w:t xml:space="preserve"> </w:t>
      </w:r>
      <w:r w:rsidR="000B49D2" w:rsidRPr="00AA6007">
        <w:rPr>
          <w:rFonts w:ascii="Times New Roman" w:hAnsi="Times New Roman" w:cs="Times New Roman"/>
          <w:color w:val="000000"/>
          <w:sz w:val="24"/>
          <w:szCs w:val="24"/>
          <w:shd w:val="clear" w:color="auto" w:fill="FFFFFF"/>
        </w:rPr>
        <w:t>score with difficulty in spelling letters with an 'e</w:t>
      </w:r>
      <w:proofErr w:type="gramStart"/>
      <w:r w:rsidRPr="00AA6007">
        <w:rPr>
          <w:rFonts w:ascii="Times New Roman" w:hAnsi="Times New Roman" w:cs="Times New Roman"/>
          <w:color w:val="000000"/>
          <w:sz w:val="24"/>
          <w:szCs w:val="24"/>
          <w:shd w:val="clear" w:color="auto" w:fill="FFFFFF"/>
        </w:rPr>
        <w:t>..'</w:t>
      </w:r>
      <w:proofErr w:type="gramEnd"/>
      <w:r w:rsidRPr="00AA6007">
        <w:rPr>
          <w:rFonts w:ascii="Times New Roman" w:hAnsi="Times New Roman" w:cs="Times New Roman"/>
          <w:color w:val="000000"/>
          <w:sz w:val="24"/>
          <w:szCs w:val="24"/>
          <w:shd w:val="clear" w:color="auto" w:fill="FFFFFF"/>
        </w:rPr>
        <w:t xml:space="preserve"> </w:t>
      </w:r>
      <w:r w:rsidR="007B08C0" w:rsidRPr="00AA6007">
        <w:rPr>
          <w:rFonts w:ascii="Times New Roman" w:hAnsi="Times New Roman" w:cs="Times New Roman"/>
          <w:color w:val="000000"/>
          <w:sz w:val="24"/>
          <w:szCs w:val="24"/>
          <w:shd w:val="clear" w:color="auto" w:fill="FFFFFF"/>
        </w:rPr>
        <w:t>So, Laura’s</w:t>
      </w:r>
      <w:r w:rsidRPr="00AA6007">
        <w:rPr>
          <w:rFonts w:ascii="Times New Roman" w:hAnsi="Times New Roman" w:cs="Times New Roman"/>
          <w:color w:val="000000"/>
          <w:sz w:val="24"/>
          <w:szCs w:val="24"/>
          <w:shd w:val="clear" w:color="auto" w:fill="FFFFFF"/>
        </w:rPr>
        <w:t xml:space="preserve"> problem with word-reading accuracy </w:t>
      </w:r>
      <w:r w:rsidR="000B49D2" w:rsidRPr="00AA6007">
        <w:rPr>
          <w:rFonts w:ascii="Times New Roman" w:hAnsi="Times New Roman" w:cs="Times New Roman"/>
          <w:color w:val="000000"/>
          <w:sz w:val="24"/>
          <w:szCs w:val="24"/>
          <w:shd w:val="clear" w:color="auto" w:fill="FFFFFF"/>
        </w:rPr>
        <w:t xml:space="preserve">is not due to limitation </w:t>
      </w:r>
      <w:r w:rsidR="007B08C0" w:rsidRPr="00AA6007">
        <w:rPr>
          <w:rFonts w:ascii="Times New Roman" w:hAnsi="Times New Roman" w:cs="Times New Roman"/>
          <w:color w:val="000000"/>
          <w:sz w:val="24"/>
          <w:szCs w:val="24"/>
          <w:shd w:val="clear" w:color="auto" w:fill="FFFFFF"/>
        </w:rPr>
        <w:t>in phonics</w:t>
      </w:r>
      <w:r w:rsidRPr="00AA6007">
        <w:rPr>
          <w:rFonts w:ascii="Times New Roman" w:hAnsi="Times New Roman" w:cs="Times New Roman"/>
          <w:color w:val="000000"/>
          <w:sz w:val="24"/>
          <w:szCs w:val="24"/>
          <w:shd w:val="clear" w:color="auto" w:fill="FFFFFF"/>
        </w:rPr>
        <w:t xml:space="preserve"> knowledge or phonemic awareness</w:t>
      </w:r>
      <w:r w:rsidR="00A67A05">
        <w:rPr>
          <w:rFonts w:ascii="Times New Roman" w:hAnsi="Times New Roman" w:cs="Times New Roman"/>
          <w:color w:val="000000"/>
          <w:sz w:val="24"/>
          <w:szCs w:val="24"/>
          <w:shd w:val="clear" w:color="auto" w:fill="FFFFFF"/>
        </w:rPr>
        <w:t xml:space="preserve"> (</w:t>
      </w:r>
      <w:r w:rsidR="00A67A05">
        <w:rPr>
          <w:rFonts w:ascii="Times New Roman" w:hAnsi="Times New Roman" w:cs="Times New Roman"/>
          <w:color w:val="222222"/>
          <w:sz w:val="24"/>
          <w:szCs w:val="24"/>
          <w:shd w:val="clear" w:color="auto" w:fill="FFFFFF"/>
        </w:rPr>
        <w:t xml:space="preserve">Patterson et al., </w:t>
      </w:r>
      <w:r w:rsidR="00A67A05" w:rsidRPr="00A67A05">
        <w:rPr>
          <w:rFonts w:ascii="Times New Roman" w:hAnsi="Times New Roman" w:cs="Times New Roman"/>
          <w:color w:val="222222"/>
          <w:sz w:val="24"/>
          <w:szCs w:val="24"/>
          <w:shd w:val="clear" w:color="auto" w:fill="FFFFFF"/>
        </w:rPr>
        <w:t>2018</w:t>
      </w:r>
      <w:r w:rsidR="00A67A05">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xml:space="preserve">. Still, instead, </w:t>
      </w:r>
      <w:r w:rsidR="000B49D2" w:rsidRPr="00AA6007">
        <w:rPr>
          <w:rFonts w:ascii="Times New Roman" w:hAnsi="Times New Roman" w:cs="Times New Roman"/>
          <w:color w:val="000000"/>
          <w:sz w:val="24"/>
          <w:szCs w:val="24"/>
          <w:shd w:val="clear" w:color="auto" w:fill="FFFFFF"/>
        </w:rPr>
        <w:t>it hails from her mother language, Spanish. Although through her comprehension and passage reading, she did</w:t>
      </w:r>
      <w:r w:rsidRPr="00AA6007">
        <w:rPr>
          <w:rFonts w:ascii="Times New Roman" w:hAnsi="Times New Roman" w:cs="Times New Roman"/>
          <w:color w:val="000000"/>
          <w:sz w:val="24"/>
          <w:szCs w:val="24"/>
          <w:shd w:val="clear" w:color="auto" w:fill="FFFFFF"/>
        </w:rPr>
        <w:t xml:space="preserve"> not </w:t>
      </w:r>
      <w:r w:rsidR="000B49D2" w:rsidRPr="00AA6007">
        <w:rPr>
          <w:rFonts w:ascii="Times New Roman" w:hAnsi="Times New Roman" w:cs="Times New Roman"/>
          <w:color w:val="000000"/>
          <w:sz w:val="24"/>
          <w:szCs w:val="24"/>
          <w:shd w:val="clear" w:color="auto" w:fill="FFFFFF"/>
        </w:rPr>
        <w:t>pay close attention to all letters in the</w:t>
      </w:r>
      <w:r w:rsidRPr="00AA6007">
        <w:rPr>
          <w:rFonts w:ascii="Times New Roman" w:hAnsi="Times New Roman" w:cs="Times New Roman"/>
          <w:color w:val="000000"/>
          <w:sz w:val="24"/>
          <w:szCs w:val="24"/>
          <w:shd w:val="clear" w:color="auto" w:fill="FFFFFF"/>
        </w:rPr>
        <w:t xml:space="preserve"> word</w:t>
      </w:r>
      <w:r w:rsidR="000B49D2" w:rsidRPr="00AA6007">
        <w:rPr>
          <w:rFonts w:ascii="Times New Roman" w:hAnsi="Times New Roman" w:cs="Times New Roman"/>
          <w:color w:val="000000"/>
          <w:sz w:val="24"/>
          <w:szCs w:val="24"/>
          <w:shd w:val="clear" w:color="auto" w:fill="FFFFFF"/>
        </w:rPr>
        <w:t xml:space="preserve">s as she read </w:t>
      </w:r>
      <w:r w:rsidR="00820BCF" w:rsidRPr="00AA6007">
        <w:rPr>
          <w:rFonts w:ascii="Times New Roman" w:hAnsi="Times New Roman" w:cs="Times New Roman"/>
          <w:color w:val="000000"/>
          <w:sz w:val="24"/>
          <w:szCs w:val="24"/>
          <w:shd w:val="clear" w:color="auto" w:fill="FFFFFF"/>
        </w:rPr>
        <w:t xml:space="preserve">them. Laura's shortcomings </w:t>
      </w:r>
      <w:r w:rsidRPr="00AA6007">
        <w:rPr>
          <w:rFonts w:ascii="Times New Roman" w:hAnsi="Times New Roman" w:cs="Times New Roman"/>
          <w:color w:val="000000"/>
          <w:sz w:val="24"/>
          <w:szCs w:val="24"/>
          <w:shd w:val="clear" w:color="auto" w:fill="FFFFFF"/>
        </w:rPr>
        <w:t xml:space="preserve">reflect a lack of automaticity reading </w:t>
      </w:r>
      <w:r w:rsidR="00820BCF" w:rsidRPr="00AA6007">
        <w:rPr>
          <w:rFonts w:ascii="Times New Roman" w:hAnsi="Times New Roman" w:cs="Times New Roman"/>
          <w:color w:val="000000"/>
          <w:sz w:val="24"/>
          <w:szCs w:val="24"/>
          <w:shd w:val="clear" w:color="auto" w:fill="FFFFFF"/>
        </w:rPr>
        <w:t xml:space="preserve">letters preceded or ending with the letter "e" or "i” </w:t>
      </w:r>
      <w:r w:rsidRPr="00AA6007">
        <w:rPr>
          <w:rFonts w:ascii="Times New Roman" w:hAnsi="Times New Roman" w:cs="Times New Roman"/>
          <w:color w:val="000000"/>
          <w:sz w:val="24"/>
          <w:szCs w:val="24"/>
          <w:shd w:val="clear" w:color="auto" w:fill="FFFFFF"/>
        </w:rPr>
        <w:t>(e.g., </w:t>
      </w:r>
      <w:r w:rsidR="00820BCF" w:rsidRPr="00AA6007">
        <w:rPr>
          <w:rStyle w:val="under"/>
          <w:rFonts w:ascii="Times New Roman" w:hAnsi="Times New Roman" w:cs="Times New Roman"/>
          <w:i/>
          <w:iCs/>
          <w:color w:val="000000"/>
          <w:sz w:val="24"/>
          <w:szCs w:val="24"/>
          <w:u w:val="single"/>
          <w:shd w:val="clear" w:color="auto" w:fill="FFFFFF"/>
        </w:rPr>
        <w:t>vit/vete</w:t>
      </w:r>
      <w:r w:rsidRPr="00AA6007">
        <w:rPr>
          <w:rStyle w:val="Emphasis"/>
          <w:rFonts w:ascii="Times New Roman" w:hAnsi="Times New Roman" w:cs="Times New Roman"/>
          <w:color w:val="000000"/>
          <w:sz w:val="24"/>
          <w:szCs w:val="24"/>
          <w:shd w:val="clear" w:color="auto" w:fill="FFFFFF"/>
        </w:rPr>
        <w:t>; </w:t>
      </w:r>
      <w:r w:rsidR="00820BCF" w:rsidRPr="00AA6007">
        <w:rPr>
          <w:rStyle w:val="under"/>
          <w:rFonts w:ascii="Times New Roman" w:hAnsi="Times New Roman" w:cs="Times New Roman"/>
          <w:i/>
          <w:iCs/>
          <w:color w:val="000000"/>
          <w:sz w:val="24"/>
          <w:szCs w:val="24"/>
          <w:u w:val="single"/>
          <w:shd w:val="clear" w:color="auto" w:fill="FFFFFF"/>
        </w:rPr>
        <w:t>gred/grade</w:t>
      </w:r>
      <w:r w:rsidR="00820BCF" w:rsidRPr="00AA6007">
        <w:rPr>
          <w:rStyle w:val="Emphasis"/>
          <w:rFonts w:ascii="Times New Roman" w:hAnsi="Times New Roman" w:cs="Times New Roman"/>
          <w:color w:val="000000"/>
          <w:sz w:val="24"/>
          <w:szCs w:val="24"/>
          <w:shd w:val="clear" w:color="auto" w:fill="FFFFFF"/>
        </w:rPr>
        <w:t>, waiting/wanting, seal/sale, grinning/green</w:t>
      </w:r>
      <w:r w:rsidR="00820BCF" w:rsidRPr="00AA6007">
        <w:rPr>
          <w:rFonts w:ascii="Times New Roman" w:hAnsi="Times New Roman" w:cs="Times New Roman"/>
          <w:color w:val="000000"/>
          <w:sz w:val="24"/>
          <w:szCs w:val="24"/>
          <w:shd w:val="clear" w:color="auto" w:fill="FFFFFF"/>
        </w:rPr>
        <w:t xml:space="preserve">). Her </w:t>
      </w:r>
      <w:r w:rsidRPr="00AA6007">
        <w:rPr>
          <w:rFonts w:ascii="Times New Roman" w:hAnsi="Times New Roman" w:cs="Times New Roman"/>
          <w:color w:val="000000"/>
          <w:sz w:val="24"/>
          <w:szCs w:val="24"/>
          <w:shd w:val="clear" w:color="auto" w:fill="FFFFFF"/>
        </w:rPr>
        <w:t xml:space="preserve">performance on the </w:t>
      </w:r>
      <w:r w:rsidR="00820BCF" w:rsidRPr="00AA6007">
        <w:rPr>
          <w:rFonts w:ascii="Times New Roman" w:hAnsi="Times New Roman" w:cs="Times New Roman"/>
          <w:color w:val="000000"/>
          <w:sz w:val="24"/>
          <w:szCs w:val="24"/>
          <w:shd w:val="clear" w:color="auto" w:fill="FFFFFF"/>
        </w:rPr>
        <w:t xml:space="preserve">oral reading inventory </w:t>
      </w:r>
      <w:r w:rsidR="007B08C0" w:rsidRPr="00AA6007">
        <w:rPr>
          <w:rFonts w:ascii="Times New Roman" w:hAnsi="Times New Roman" w:cs="Times New Roman"/>
          <w:color w:val="000000"/>
          <w:sz w:val="24"/>
          <w:szCs w:val="24"/>
          <w:shd w:val="clear" w:color="auto" w:fill="FFFFFF"/>
        </w:rPr>
        <w:t>and spelling assessment allude to</w:t>
      </w:r>
      <w:r w:rsidRPr="00AA6007">
        <w:rPr>
          <w:rFonts w:ascii="Times New Roman" w:hAnsi="Times New Roman" w:cs="Times New Roman"/>
          <w:color w:val="000000"/>
          <w:sz w:val="24"/>
          <w:szCs w:val="24"/>
          <w:shd w:val="clear" w:color="auto" w:fill="FFFFFF"/>
        </w:rPr>
        <w:t xml:space="preserve"> the same pattern of </w:t>
      </w:r>
      <w:r w:rsidR="007B08C0" w:rsidRPr="00AA6007">
        <w:rPr>
          <w:rFonts w:ascii="Times New Roman" w:hAnsi="Times New Roman" w:cs="Times New Roman"/>
          <w:color w:val="000000"/>
          <w:sz w:val="24"/>
          <w:szCs w:val="24"/>
          <w:shd w:val="clear" w:color="auto" w:fill="FFFFFF"/>
        </w:rPr>
        <w:t>mistakes/errors as in her word-reading survey results</w:t>
      </w:r>
      <w:r w:rsidRPr="00AA6007">
        <w:rPr>
          <w:rFonts w:ascii="Times New Roman" w:hAnsi="Times New Roman" w:cs="Times New Roman"/>
          <w:color w:val="000000"/>
          <w:sz w:val="24"/>
          <w:szCs w:val="24"/>
          <w:shd w:val="clear" w:color="auto" w:fill="FFFFFF"/>
        </w:rPr>
        <w:t>.</w:t>
      </w:r>
    </w:p>
    <w:p w:rsidR="009767CC" w:rsidRPr="00AA6007" w:rsidRDefault="002A5634" w:rsidP="00A447A4">
      <w:pPr>
        <w:spacing w:after="0" w:line="480" w:lineRule="auto"/>
        <w:ind w:firstLine="720"/>
        <w:contextualSpacing/>
        <w:mirrorIndents/>
        <w:rPr>
          <w:rFonts w:ascii="Times New Roman" w:hAnsi="Times New Roman" w:cs="Times New Roman"/>
          <w:b/>
          <w:sz w:val="24"/>
          <w:szCs w:val="24"/>
        </w:rPr>
      </w:pPr>
      <w:r w:rsidRPr="00AA6007">
        <w:rPr>
          <w:rFonts w:ascii="Times New Roman" w:hAnsi="Times New Roman" w:cs="Times New Roman"/>
          <w:b/>
          <w:sz w:val="24"/>
          <w:szCs w:val="24"/>
        </w:rPr>
        <w:t>Task 2</w:t>
      </w:r>
    </w:p>
    <w:p w:rsidR="009767CC" w:rsidRPr="00AA6007" w:rsidRDefault="002A5634" w:rsidP="00A447A4">
      <w:pPr>
        <w:spacing w:after="0" w:line="480" w:lineRule="auto"/>
        <w:ind w:firstLine="720"/>
        <w:contextualSpacing/>
        <w:mirrorIndents/>
        <w:rPr>
          <w:rFonts w:ascii="Times New Roman" w:hAnsi="Times New Roman" w:cs="Times New Roman"/>
          <w:color w:val="000000"/>
          <w:sz w:val="24"/>
          <w:szCs w:val="24"/>
          <w:shd w:val="clear" w:color="auto" w:fill="FFFFFF"/>
        </w:rPr>
      </w:pPr>
      <w:r w:rsidRPr="00AA6007">
        <w:rPr>
          <w:rFonts w:ascii="Times New Roman" w:hAnsi="Times New Roman" w:cs="Times New Roman"/>
          <w:color w:val="000000"/>
          <w:sz w:val="24"/>
          <w:szCs w:val="24"/>
          <w:shd w:val="clear" w:color="auto" w:fill="FFFFFF"/>
        </w:rPr>
        <w:t>At Laura's stage of reading development, the teacher ought to employ the two-part instructional approach to enable her to read and memorize word chains that have the letter "e" and "i</w:t>
      </w:r>
      <w:r w:rsidRPr="00AA6007">
        <w:rPr>
          <w:rFonts w:ascii="Times New Roman" w:hAnsi="Times New Roman" w:cs="Times New Roman"/>
          <w:color w:val="000000"/>
          <w:sz w:val="24"/>
          <w:szCs w:val="24"/>
          <w:shd w:val="clear" w:color="auto" w:fill="FFFFFF"/>
        </w:rPr>
        <w:t xml:space="preserve">." These will help the teacher address the accuracy and automaticity error develop over time due to the first language of Laura. It will need to be a consistent </w:t>
      </w:r>
      <w:r w:rsidRPr="00AA6007">
        <w:rPr>
          <w:rFonts w:ascii="Times New Roman" w:hAnsi="Times New Roman" w:cs="Times New Roman"/>
          <w:color w:val="000000"/>
          <w:sz w:val="24"/>
          <w:szCs w:val="24"/>
          <w:shd w:val="clear" w:color="auto" w:fill="FFFFFF"/>
        </w:rPr>
        <w:lastRenderedPageBreak/>
        <w:t>journey where full-alphabetical phrases must be accompanied by letters at the word level. Readi</w:t>
      </w:r>
      <w:r w:rsidRPr="00AA6007">
        <w:rPr>
          <w:rFonts w:ascii="Times New Roman" w:hAnsi="Times New Roman" w:cs="Times New Roman"/>
          <w:color w:val="000000"/>
          <w:sz w:val="24"/>
          <w:szCs w:val="24"/>
          <w:shd w:val="clear" w:color="auto" w:fill="FFFFFF"/>
        </w:rPr>
        <w:t>ng the words with these target letters will allow the teacher to provide one-on-one error correction</w:t>
      </w:r>
      <w:r w:rsidR="00B849B0" w:rsidRPr="00AA6007">
        <w:rPr>
          <w:rFonts w:ascii="Times New Roman" w:hAnsi="Times New Roman" w:cs="Times New Roman"/>
          <w:color w:val="000000"/>
          <w:sz w:val="24"/>
          <w:szCs w:val="24"/>
          <w:shd w:val="clear" w:color="auto" w:fill="FFFFFF"/>
        </w:rPr>
        <w:t xml:space="preserve"> </w:t>
      </w:r>
      <w:r w:rsidRPr="00AA6007">
        <w:rPr>
          <w:rFonts w:ascii="Times New Roman" w:hAnsi="Times New Roman" w:cs="Times New Roman"/>
          <w:color w:val="000000"/>
          <w:sz w:val="24"/>
          <w:szCs w:val="24"/>
          <w:shd w:val="clear" w:color="auto" w:fill="FFFFFF"/>
        </w:rPr>
        <w:t xml:space="preserve">as </w:t>
      </w:r>
      <w:r w:rsidR="00B849B0" w:rsidRPr="00AA6007">
        <w:rPr>
          <w:rFonts w:ascii="Times New Roman" w:hAnsi="Times New Roman" w:cs="Times New Roman"/>
          <w:color w:val="000000"/>
          <w:sz w:val="24"/>
          <w:szCs w:val="24"/>
          <w:shd w:val="clear" w:color="auto" w:fill="FFFFFF"/>
        </w:rPr>
        <w:t xml:space="preserve">Laura </w:t>
      </w:r>
      <w:r w:rsidRPr="00AA6007">
        <w:rPr>
          <w:rFonts w:ascii="Times New Roman" w:hAnsi="Times New Roman" w:cs="Times New Roman"/>
          <w:color w:val="000000"/>
          <w:sz w:val="24"/>
          <w:szCs w:val="24"/>
          <w:shd w:val="clear" w:color="auto" w:fill="FFFFFF"/>
        </w:rPr>
        <w:t>reads word chains and appropriate-level decodable texts</w:t>
      </w:r>
      <w:r w:rsidR="00A67A05">
        <w:rPr>
          <w:rFonts w:ascii="Times New Roman" w:hAnsi="Times New Roman" w:cs="Times New Roman"/>
          <w:color w:val="000000"/>
          <w:sz w:val="24"/>
          <w:szCs w:val="24"/>
          <w:shd w:val="clear" w:color="auto" w:fill="FFFFFF"/>
        </w:rPr>
        <w:t xml:space="preserve"> (</w:t>
      </w:r>
      <w:r w:rsidR="00A67A05">
        <w:rPr>
          <w:rFonts w:ascii="Times New Roman" w:hAnsi="Times New Roman" w:cs="Times New Roman"/>
          <w:color w:val="222222"/>
          <w:sz w:val="24"/>
          <w:szCs w:val="24"/>
          <w:shd w:val="clear" w:color="auto" w:fill="FFFFFF"/>
        </w:rPr>
        <w:t xml:space="preserve">Patterson et al., </w:t>
      </w:r>
      <w:r w:rsidR="00A67A05" w:rsidRPr="00A67A05">
        <w:rPr>
          <w:rFonts w:ascii="Times New Roman" w:hAnsi="Times New Roman" w:cs="Times New Roman"/>
          <w:color w:val="222222"/>
          <w:sz w:val="24"/>
          <w:szCs w:val="24"/>
          <w:shd w:val="clear" w:color="auto" w:fill="FFFFFF"/>
        </w:rPr>
        <w:t>2018</w:t>
      </w:r>
      <w:r w:rsidR="00A67A05">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xml:space="preserve">. </w:t>
      </w:r>
      <w:r w:rsidR="00B849B0" w:rsidRPr="00AA6007">
        <w:rPr>
          <w:rFonts w:ascii="Times New Roman" w:hAnsi="Times New Roman" w:cs="Times New Roman"/>
          <w:color w:val="000000"/>
          <w:sz w:val="24"/>
          <w:szCs w:val="24"/>
          <w:shd w:val="clear" w:color="auto" w:fill="FFFFFF"/>
        </w:rPr>
        <w:t>The teacher is supposed to present explicit, conclusive errors with the discipline to Laura on where she made mistakes and allow her to continually correct herself and re-evaluate her again and again until she feels confident and can read fluently. For instance</w:t>
      </w:r>
      <w:r w:rsidRPr="00AA6007">
        <w:rPr>
          <w:rFonts w:ascii="Times New Roman" w:hAnsi="Times New Roman" w:cs="Times New Roman"/>
          <w:color w:val="000000"/>
          <w:sz w:val="24"/>
          <w:szCs w:val="24"/>
          <w:shd w:val="clear" w:color="auto" w:fill="FFFFFF"/>
        </w:rPr>
        <w:t xml:space="preserve">, if </w:t>
      </w:r>
      <w:r w:rsidR="00B849B0" w:rsidRPr="00AA6007">
        <w:rPr>
          <w:rFonts w:ascii="Times New Roman" w:hAnsi="Times New Roman" w:cs="Times New Roman"/>
          <w:color w:val="000000"/>
          <w:sz w:val="24"/>
          <w:szCs w:val="24"/>
          <w:shd w:val="clear" w:color="auto" w:fill="FFFFFF"/>
        </w:rPr>
        <w:t>s</w:t>
      </w:r>
      <w:r w:rsidRPr="00AA6007">
        <w:rPr>
          <w:rFonts w:ascii="Times New Roman" w:hAnsi="Times New Roman" w:cs="Times New Roman"/>
          <w:color w:val="000000"/>
          <w:sz w:val="24"/>
          <w:szCs w:val="24"/>
          <w:shd w:val="clear" w:color="auto" w:fill="FFFFFF"/>
        </w:rPr>
        <w:t>he reads </w:t>
      </w:r>
      <w:r w:rsidR="00B849B0" w:rsidRPr="00AA6007">
        <w:rPr>
          <w:rFonts w:ascii="Times New Roman" w:hAnsi="Times New Roman" w:cs="Times New Roman"/>
          <w:color w:val="000000"/>
          <w:sz w:val="24"/>
          <w:szCs w:val="24"/>
          <w:shd w:val="clear" w:color="auto" w:fill="FFFFFF"/>
        </w:rPr>
        <w:t>it</w:t>
      </w:r>
      <w:r w:rsidRPr="00AA6007">
        <w:rPr>
          <w:rStyle w:val="Emphasis"/>
          <w:rFonts w:ascii="Times New Roman" w:hAnsi="Times New Roman" w:cs="Times New Roman"/>
          <w:color w:val="000000"/>
          <w:sz w:val="24"/>
          <w:szCs w:val="24"/>
          <w:shd w:val="clear" w:color="auto" w:fill="FFFFFF"/>
        </w:rPr>
        <w:t> </w:t>
      </w:r>
      <w:r w:rsidRPr="00AA6007">
        <w:rPr>
          <w:rFonts w:ascii="Times New Roman" w:hAnsi="Times New Roman" w:cs="Times New Roman"/>
          <w:color w:val="000000"/>
          <w:sz w:val="24"/>
          <w:szCs w:val="24"/>
          <w:shd w:val="clear" w:color="auto" w:fill="FFFFFF"/>
        </w:rPr>
        <w:t>for </w:t>
      </w:r>
      <w:r w:rsidR="00B849B0" w:rsidRPr="00AA6007">
        <w:rPr>
          <w:rStyle w:val="Emphasis"/>
          <w:rFonts w:ascii="Times New Roman" w:hAnsi="Times New Roman" w:cs="Times New Roman"/>
          <w:color w:val="000000"/>
          <w:sz w:val="24"/>
          <w:szCs w:val="24"/>
          <w:shd w:val="clear" w:color="auto" w:fill="FFFFFF"/>
        </w:rPr>
        <w:t>vete</w:t>
      </w:r>
      <w:r w:rsidR="00B849B0" w:rsidRPr="00AA6007">
        <w:rPr>
          <w:rFonts w:ascii="Times New Roman" w:hAnsi="Times New Roman" w:cs="Times New Roman"/>
          <w:color w:val="000000"/>
          <w:sz w:val="24"/>
          <w:szCs w:val="24"/>
          <w:shd w:val="clear" w:color="auto" w:fill="FFFFFF"/>
        </w:rPr>
        <w:t>, the teacher sh</w:t>
      </w:r>
      <w:r w:rsidRPr="00AA6007">
        <w:rPr>
          <w:rFonts w:ascii="Times New Roman" w:hAnsi="Times New Roman" w:cs="Times New Roman"/>
          <w:color w:val="000000"/>
          <w:sz w:val="24"/>
          <w:szCs w:val="24"/>
          <w:shd w:val="clear" w:color="auto" w:fill="FFFFFF"/>
        </w:rPr>
        <w:t>ould cover the letter </w:t>
      </w:r>
      <w:r w:rsidR="00B849B0" w:rsidRPr="00AA6007">
        <w:rPr>
          <w:rStyle w:val="Emphasis"/>
          <w:rFonts w:ascii="Times New Roman" w:hAnsi="Times New Roman" w:cs="Times New Roman"/>
          <w:color w:val="000000"/>
          <w:sz w:val="24"/>
          <w:szCs w:val="24"/>
          <w:shd w:val="clear" w:color="auto" w:fill="FFFFFF"/>
        </w:rPr>
        <w:t xml:space="preserve">e </w:t>
      </w:r>
      <w:r w:rsidR="00B849B0" w:rsidRPr="00AA6007">
        <w:rPr>
          <w:rStyle w:val="Emphasis"/>
          <w:rFonts w:ascii="Times New Roman" w:hAnsi="Times New Roman" w:cs="Times New Roman"/>
          <w:i w:val="0"/>
          <w:color w:val="000000"/>
          <w:sz w:val="24"/>
          <w:szCs w:val="24"/>
          <w:shd w:val="clear" w:color="auto" w:fill="FFFFFF"/>
        </w:rPr>
        <w:t xml:space="preserve">at the end </w:t>
      </w:r>
      <w:r w:rsidRPr="00AA6007">
        <w:rPr>
          <w:rFonts w:ascii="Times New Roman" w:hAnsi="Times New Roman" w:cs="Times New Roman"/>
          <w:color w:val="000000"/>
          <w:sz w:val="24"/>
          <w:szCs w:val="24"/>
          <w:shd w:val="clear" w:color="auto" w:fill="FFFFFF"/>
        </w:rPr>
        <w:t xml:space="preserve">and </w:t>
      </w:r>
      <w:r w:rsidRPr="00AA6007">
        <w:rPr>
          <w:rFonts w:ascii="Times New Roman" w:hAnsi="Times New Roman" w:cs="Times New Roman"/>
          <w:color w:val="000000"/>
          <w:sz w:val="24"/>
          <w:szCs w:val="24"/>
          <w:shd w:val="clear" w:color="auto" w:fill="FFFFFF"/>
        </w:rPr>
        <w:t>ask, "If this word said </w:t>
      </w:r>
      <w:r w:rsidR="00B849B0" w:rsidRPr="00AA6007">
        <w:rPr>
          <w:rStyle w:val="Emphasis"/>
          <w:rFonts w:ascii="Times New Roman" w:hAnsi="Times New Roman" w:cs="Times New Roman"/>
          <w:color w:val="000000"/>
          <w:sz w:val="24"/>
          <w:szCs w:val="24"/>
          <w:shd w:val="clear" w:color="auto" w:fill="FFFFFF"/>
        </w:rPr>
        <w:t>it</w:t>
      </w:r>
      <w:r w:rsidRPr="00AA6007">
        <w:rPr>
          <w:rFonts w:ascii="Times New Roman" w:hAnsi="Times New Roman" w:cs="Times New Roman"/>
          <w:color w:val="000000"/>
          <w:sz w:val="24"/>
          <w:szCs w:val="24"/>
          <w:shd w:val="clear" w:color="auto" w:fill="FFFFFF"/>
        </w:rPr>
        <w:t>, what letter would you expect here?" If he answered "</w:t>
      </w:r>
      <w:r w:rsidR="00B849B0" w:rsidRPr="00AA6007">
        <w:rPr>
          <w:rStyle w:val="Emphasis"/>
          <w:rFonts w:ascii="Times New Roman" w:hAnsi="Times New Roman" w:cs="Times New Roman"/>
          <w:color w:val="000000"/>
          <w:sz w:val="24"/>
          <w:szCs w:val="24"/>
          <w:shd w:val="clear" w:color="auto" w:fill="FFFFFF"/>
        </w:rPr>
        <w:t>i</w:t>
      </w:r>
      <w:r w:rsidRPr="00AA6007">
        <w:rPr>
          <w:rFonts w:ascii="Times New Roman" w:hAnsi="Times New Roman" w:cs="Times New Roman"/>
          <w:color w:val="000000"/>
          <w:sz w:val="24"/>
          <w:szCs w:val="24"/>
          <w:shd w:val="clear" w:color="auto" w:fill="FFFFFF"/>
        </w:rPr>
        <w:t>"</w:t>
      </w:r>
      <w:r w:rsidR="00B849B0" w:rsidRPr="00AA6007">
        <w:rPr>
          <w:rFonts w:ascii="Times New Roman" w:hAnsi="Times New Roman" w:cs="Times New Roman"/>
          <w:color w:val="000000"/>
          <w:sz w:val="24"/>
          <w:szCs w:val="24"/>
          <w:shd w:val="clear" w:color="auto" w:fill="FFFFFF"/>
        </w:rPr>
        <w:t xml:space="preserve"> and no other letter,</w:t>
      </w:r>
      <w:r w:rsidRPr="00AA6007">
        <w:rPr>
          <w:rFonts w:ascii="Times New Roman" w:hAnsi="Times New Roman" w:cs="Times New Roman"/>
          <w:color w:val="000000"/>
          <w:sz w:val="24"/>
          <w:szCs w:val="24"/>
          <w:shd w:val="clear" w:color="auto" w:fill="FFFFFF"/>
        </w:rPr>
        <w:t xml:space="preserve"> then the teacher would </w:t>
      </w:r>
      <w:r w:rsidR="00B849B0" w:rsidRPr="00AA6007">
        <w:rPr>
          <w:rFonts w:ascii="Times New Roman" w:hAnsi="Times New Roman" w:cs="Times New Roman"/>
          <w:color w:val="000000"/>
          <w:sz w:val="24"/>
          <w:szCs w:val="24"/>
          <w:shd w:val="clear" w:color="auto" w:fill="FFFFFF"/>
        </w:rPr>
        <w:t>tell her to read the word “</w:t>
      </w:r>
      <w:r w:rsidR="00B849B0" w:rsidRPr="00AA6007">
        <w:rPr>
          <w:rFonts w:ascii="Times New Roman" w:hAnsi="Times New Roman" w:cs="Times New Roman"/>
          <w:i/>
          <w:color w:val="000000"/>
          <w:sz w:val="24"/>
          <w:szCs w:val="24"/>
          <w:shd w:val="clear" w:color="auto" w:fill="FFFFFF"/>
        </w:rPr>
        <w:t>vet.</w:t>
      </w:r>
      <w:r w:rsidR="00B849B0" w:rsidRPr="00AA6007">
        <w:rPr>
          <w:rFonts w:ascii="Times New Roman" w:hAnsi="Times New Roman" w:cs="Times New Roman"/>
          <w:color w:val="000000"/>
          <w:sz w:val="24"/>
          <w:szCs w:val="24"/>
          <w:shd w:val="clear" w:color="auto" w:fill="FFFFFF"/>
        </w:rPr>
        <w:t>” U</w:t>
      </w:r>
      <w:r w:rsidRPr="00AA6007">
        <w:rPr>
          <w:rFonts w:ascii="Times New Roman" w:hAnsi="Times New Roman" w:cs="Times New Roman"/>
          <w:color w:val="000000"/>
          <w:sz w:val="24"/>
          <w:szCs w:val="24"/>
          <w:shd w:val="clear" w:color="auto" w:fill="FFFFFF"/>
        </w:rPr>
        <w:t>ncover the</w:t>
      </w:r>
      <w:r w:rsidR="00B849B0" w:rsidRPr="00AA6007">
        <w:rPr>
          <w:rStyle w:val="Emphasis"/>
          <w:rFonts w:ascii="Times New Roman" w:hAnsi="Times New Roman" w:cs="Times New Roman"/>
          <w:color w:val="000000"/>
          <w:sz w:val="24"/>
          <w:szCs w:val="24"/>
          <w:shd w:val="clear" w:color="auto" w:fill="FFFFFF"/>
        </w:rPr>
        <w:t>e</w:t>
      </w:r>
      <w:r w:rsidRPr="00AA6007">
        <w:rPr>
          <w:rFonts w:ascii="Times New Roman" w:hAnsi="Times New Roman" w:cs="Times New Roman"/>
          <w:color w:val="000000"/>
          <w:sz w:val="24"/>
          <w:szCs w:val="24"/>
          <w:shd w:val="clear" w:color="auto" w:fill="FFFFFF"/>
        </w:rPr>
        <w:t> </w:t>
      </w:r>
      <w:r w:rsidR="00B849B0" w:rsidRPr="00AA6007">
        <w:rPr>
          <w:rFonts w:ascii="Times New Roman" w:hAnsi="Times New Roman" w:cs="Times New Roman"/>
          <w:color w:val="000000"/>
          <w:sz w:val="24"/>
          <w:szCs w:val="24"/>
          <w:shd w:val="clear" w:color="auto" w:fill="FFFFFF"/>
        </w:rPr>
        <w:t xml:space="preserve">at the end </w:t>
      </w:r>
      <w:r w:rsidRPr="00AA6007">
        <w:rPr>
          <w:rFonts w:ascii="Times New Roman" w:hAnsi="Times New Roman" w:cs="Times New Roman"/>
          <w:color w:val="000000"/>
          <w:sz w:val="24"/>
          <w:szCs w:val="24"/>
          <w:shd w:val="clear" w:color="auto" w:fill="FFFFFF"/>
        </w:rPr>
        <w:t>and say, "</w:t>
      </w:r>
      <w:r w:rsidR="00B849B0" w:rsidRPr="00AA6007">
        <w:rPr>
          <w:rFonts w:ascii="Times New Roman" w:hAnsi="Times New Roman" w:cs="Times New Roman"/>
          <w:color w:val="000000"/>
          <w:sz w:val="24"/>
          <w:szCs w:val="24"/>
          <w:shd w:val="clear" w:color="auto" w:fill="FFFFFF"/>
        </w:rPr>
        <w:t>T</w:t>
      </w:r>
      <w:r w:rsidRPr="00AA6007">
        <w:rPr>
          <w:rFonts w:ascii="Times New Roman" w:hAnsi="Times New Roman" w:cs="Times New Roman"/>
          <w:color w:val="000000"/>
          <w:sz w:val="24"/>
          <w:szCs w:val="24"/>
          <w:shd w:val="clear" w:color="auto" w:fill="FFFFFF"/>
        </w:rPr>
        <w:t xml:space="preserve">his letter is an </w:t>
      </w:r>
      <w:r w:rsidR="00B849B0" w:rsidRPr="00AA6007">
        <w:rPr>
          <w:rFonts w:ascii="Times New Roman" w:hAnsi="Times New Roman" w:cs="Times New Roman"/>
          <w:color w:val="000000"/>
          <w:sz w:val="24"/>
          <w:szCs w:val="24"/>
          <w:shd w:val="clear" w:color="auto" w:fill="FFFFFF"/>
        </w:rPr>
        <w:t>e</w:t>
      </w:r>
      <w:r w:rsidRPr="00AA6007">
        <w:rPr>
          <w:rFonts w:ascii="Times New Roman" w:hAnsi="Times New Roman" w:cs="Times New Roman"/>
          <w:color w:val="000000"/>
          <w:sz w:val="24"/>
          <w:szCs w:val="24"/>
          <w:shd w:val="clear" w:color="auto" w:fill="FFFFFF"/>
        </w:rPr>
        <w:t>, so what does this word say?" </w:t>
      </w:r>
      <w:r w:rsidR="00B849B0" w:rsidRPr="00AA6007">
        <w:rPr>
          <w:rFonts w:ascii="Times New Roman" w:hAnsi="Times New Roman" w:cs="Times New Roman"/>
          <w:color w:val="000000"/>
          <w:sz w:val="24"/>
          <w:szCs w:val="24"/>
          <w:shd w:val="clear" w:color="auto" w:fill="FFFFFF"/>
        </w:rPr>
        <w:t xml:space="preserve">therefore, adding and substituting letters will start consciously being decoded off. </w:t>
      </w:r>
    </w:p>
    <w:p w:rsidR="009767CC" w:rsidRPr="00AA6007" w:rsidRDefault="002A5634" w:rsidP="00A447A4">
      <w:pPr>
        <w:spacing w:after="0" w:line="480" w:lineRule="auto"/>
        <w:ind w:firstLine="720"/>
        <w:contextualSpacing/>
        <w:mirrorIndents/>
        <w:rPr>
          <w:rFonts w:ascii="Times New Roman" w:hAnsi="Times New Roman" w:cs="Times New Roman"/>
          <w:b/>
          <w:sz w:val="24"/>
          <w:szCs w:val="24"/>
        </w:rPr>
      </w:pPr>
      <w:r w:rsidRPr="00AA6007">
        <w:rPr>
          <w:rFonts w:ascii="Times New Roman" w:hAnsi="Times New Roman" w:cs="Times New Roman"/>
          <w:b/>
          <w:sz w:val="24"/>
          <w:szCs w:val="24"/>
        </w:rPr>
        <w:t>Task 3</w:t>
      </w:r>
    </w:p>
    <w:p w:rsidR="009767CC" w:rsidRPr="00AA6007" w:rsidRDefault="002A5634" w:rsidP="00A447A4">
      <w:pPr>
        <w:spacing w:after="0" w:line="480" w:lineRule="auto"/>
        <w:ind w:firstLine="720"/>
        <w:contextualSpacing/>
        <w:mirrorIndents/>
        <w:rPr>
          <w:rFonts w:ascii="Times New Roman" w:hAnsi="Times New Roman" w:cs="Times New Roman"/>
          <w:b/>
          <w:sz w:val="24"/>
          <w:szCs w:val="24"/>
        </w:rPr>
      </w:pPr>
      <w:r w:rsidRPr="00AA6007">
        <w:rPr>
          <w:rFonts w:ascii="Times New Roman" w:hAnsi="Times New Roman" w:cs="Times New Roman"/>
          <w:color w:val="000000"/>
          <w:sz w:val="24"/>
          <w:szCs w:val="24"/>
          <w:shd w:val="clear" w:color="auto" w:fill="FFFFFF"/>
        </w:rPr>
        <w:t xml:space="preserve">Laura signifies a </w:t>
      </w:r>
      <w:r w:rsidR="004446F6" w:rsidRPr="00AA6007">
        <w:rPr>
          <w:rFonts w:ascii="Times New Roman" w:hAnsi="Times New Roman" w:cs="Times New Roman"/>
          <w:color w:val="000000"/>
          <w:sz w:val="24"/>
          <w:szCs w:val="24"/>
          <w:shd w:val="clear" w:color="auto" w:fill="FFFFFF"/>
        </w:rPr>
        <w:t xml:space="preserve">dire </w:t>
      </w:r>
      <w:r w:rsidRPr="00AA6007">
        <w:rPr>
          <w:rFonts w:ascii="Times New Roman" w:hAnsi="Times New Roman" w:cs="Times New Roman"/>
          <w:color w:val="000000"/>
          <w:sz w:val="24"/>
          <w:szCs w:val="24"/>
          <w:shd w:val="clear" w:color="auto" w:fill="FFFFFF"/>
        </w:rPr>
        <w:t>need in reading comprehension</w:t>
      </w:r>
      <w:r w:rsidR="004446F6" w:rsidRPr="00AA6007">
        <w:rPr>
          <w:rFonts w:ascii="Times New Roman" w:hAnsi="Times New Roman" w:cs="Times New Roman"/>
          <w:color w:val="000000"/>
          <w:sz w:val="24"/>
          <w:szCs w:val="24"/>
          <w:shd w:val="clear" w:color="auto" w:fill="FFFFFF"/>
        </w:rPr>
        <w:t xml:space="preserve"> passages primarily</w:t>
      </w:r>
      <w:r w:rsidRPr="00AA6007">
        <w:rPr>
          <w:rFonts w:ascii="Times New Roman" w:hAnsi="Times New Roman" w:cs="Times New Roman"/>
          <w:color w:val="000000"/>
          <w:sz w:val="24"/>
          <w:szCs w:val="24"/>
          <w:shd w:val="clear" w:color="auto" w:fill="FFFFFF"/>
        </w:rPr>
        <w:t xml:space="preserve"> related to </w:t>
      </w:r>
      <w:r w:rsidR="004446F6" w:rsidRPr="00AA6007">
        <w:rPr>
          <w:rFonts w:ascii="Times New Roman" w:hAnsi="Times New Roman" w:cs="Times New Roman"/>
          <w:color w:val="000000"/>
          <w:sz w:val="24"/>
          <w:szCs w:val="24"/>
          <w:shd w:val="clear" w:color="auto" w:fill="FFFFFF"/>
        </w:rPr>
        <w:t>getting the themes and</w:t>
      </w:r>
      <w:r w:rsidRPr="00AA6007">
        <w:rPr>
          <w:rFonts w:ascii="Times New Roman" w:hAnsi="Times New Roman" w:cs="Times New Roman"/>
          <w:color w:val="000000"/>
          <w:sz w:val="24"/>
          <w:szCs w:val="24"/>
          <w:shd w:val="clear" w:color="auto" w:fill="FFFFFF"/>
        </w:rPr>
        <w:t xml:space="preserve"> central idea </w:t>
      </w:r>
      <w:r w:rsidR="004446F6" w:rsidRPr="00AA6007">
        <w:rPr>
          <w:rFonts w:ascii="Times New Roman" w:hAnsi="Times New Roman" w:cs="Times New Roman"/>
          <w:color w:val="000000"/>
          <w:sz w:val="24"/>
          <w:szCs w:val="24"/>
          <w:shd w:val="clear" w:color="auto" w:fill="FFFFFF"/>
        </w:rPr>
        <w:t>of the text</w:t>
      </w:r>
      <w:r w:rsidRPr="00AA6007">
        <w:rPr>
          <w:rFonts w:ascii="Times New Roman" w:hAnsi="Times New Roman" w:cs="Times New Roman"/>
          <w:color w:val="000000"/>
          <w:sz w:val="24"/>
          <w:szCs w:val="24"/>
          <w:shd w:val="clear" w:color="auto" w:fill="FFFFFF"/>
        </w:rPr>
        <w:t xml:space="preserve">. In Exhibit 4, </w:t>
      </w:r>
      <w:r w:rsidR="004446F6" w:rsidRPr="00AA6007">
        <w:rPr>
          <w:rFonts w:ascii="Times New Roman" w:hAnsi="Times New Roman" w:cs="Times New Roman"/>
          <w:color w:val="000000"/>
          <w:sz w:val="24"/>
          <w:szCs w:val="24"/>
          <w:shd w:val="clear" w:color="auto" w:fill="FFFFFF"/>
        </w:rPr>
        <w:t>Laura</w:t>
      </w:r>
      <w:r w:rsidRPr="00AA6007">
        <w:rPr>
          <w:rFonts w:ascii="Times New Roman" w:hAnsi="Times New Roman" w:cs="Times New Roman"/>
          <w:color w:val="000000"/>
          <w:sz w:val="24"/>
          <w:szCs w:val="24"/>
          <w:shd w:val="clear" w:color="auto" w:fill="FFFFFF"/>
        </w:rPr>
        <w:t xml:space="preserve"> remembers </w:t>
      </w:r>
      <w:r w:rsidR="004446F6" w:rsidRPr="00AA6007">
        <w:rPr>
          <w:rFonts w:ascii="Times New Roman" w:hAnsi="Times New Roman" w:cs="Times New Roman"/>
          <w:color w:val="000000"/>
          <w:sz w:val="24"/>
          <w:szCs w:val="24"/>
          <w:shd w:val="clear" w:color="auto" w:fill="FFFFFF"/>
        </w:rPr>
        <w:t>very little</w:t>
      </w:r>
      <w:r w:rsidRPr="00AA6007">
        <w:rPr>
          <w:rFonts w:ascii="Times New Roman" w:hAnsi="Times New Roman" w:cs="Times New Roman"/>
          <w:color w:val="000000"/>
          <w:sz w:val="24"/>
          <w:szCs w:val="24"/>
          <w:shd w:val="clear" w:color="auto" w:fill="FFFFFF"/>
        </w:rPr>
        <w:t xml:space="preserve"> </w:t>
      </w:r>
      <w:r w:rsidR="004446F6" w:rsidRPr="00AA6007">
        <w:rPr>
          <w:rFonts w:ascii="Times New Roman" w:hAnsi="Times New Roman" w:cs="Times New Roman"/>
          <w:color w:val="000000"/>
          <w:sz w:val="24"/>
          <w:szCs w:val="24"/>
          <w:shd w:val="clear" w:color="auto" w:fill="FFFFFF"/>
        </w:rPr>
        <w:t>information</w:t>
      </w:r>
      <w:r w:rsidRPr="00AA6007">
        <w:rPr>
          <w:rFonts w:ascii="Times New Roman" w:hAnsi="Times New Roman" w:cs="Times New Roman"/>
          <w:color w:val="000000"/>
          <w:sz w:val="24"/>
          <w:szCs w:val="24"/>
          <w:shd w:val="clear" w:color="auto" w:fill="FFFFFF"/>
        </w:rPr>
        <w:t xml:space="preserve"> after listening to her teacher's text</w:t>
      </w:r>
      <w:r w:rsidR="004446F6" w:rsidRPr="00AA6007">
        <w:rPr>
          <w:rFonts w:ascii="Times New Roman" w:hAnsi="Times New Roman" w:cs="Times New Roman"/>
          <w:color w:val="000000"/>
          <w:sz w:val="24"/>
          <w:szCs w:val="24"/>
          <w:shd w:val="clear" w:color="auto" w:fill="FFFFFF"/>
        </w:rPr>
        <w:t xml:space="preserve"> being read aloud. Her </w:t>
      </w:r>
      <w:r w:rsidRPr="00AA6007">
        <w:rPr>
          <w:rFonts w:ascii="Times New Roman" w:hAnsi="Times New Roman" w:cs="Times New Roman"/>
          <w:color w:val="000000"/>
          <w:sz w:val="24"/>
          <w:szCs w:val="24"/>
          <w:shd w:val="clear" w:color="auto" w:fill="FFFFFF"/>
        </w:rPr>
        <w:t xml:space="preserve">response to the teacher's prompt </w:t>
      </w:r>
      <w:r w:rsidR="004446F6" w:rsidRPr="00AA6007">
        <w:rPr>
          <w:rFonts w:ascii="Times New Roman" w:hAnsi="Times New Roman" w:cs="Times New Roman"/>
          <w:color w:val="000000"/>
          <w:sz w:val="24"/>
          <w:szCs w:val="24"/>
          <w:shd w:val="clear" w:color="auto" w:fill="FFFFFF"/>
        </w:rPr>
        <w:t>for her to explain what the text is about was ambiguous</w:t>
      </w:r>
      <w:r w:rsidR="00A67A05">
        <w:rPr>
          <w:rFonts w:ascii="Times New Roman" w:hAnsi="Times New Roman" w:cs="Times New Roman"/>
          <w:color w:val="000000"/>
          <w:sz w:val="24"/>
          <w:szCs w:val="24"/>
          <w:shd w:val="clear" w:color="auto" w:fill="FFFFFF"/>
        </w:rPr>
        <w:t xml:space="preserve"> (</w:t>
      </w:r>
      <w:r w:rsidR="00A67A05">
        <w:rPr>
          <w:rFonts w:ascii="Times New Roman" w:hAnsi="Times New Roman" w:cs="Times New Roman"/>
          <w:color w:val="222222"/>
          <w:sz w:val="24"/>
          <w:szCs w:val="24"/>
          <w:shd w:val="clear" w:color="auto" w:fill="FFFFFF"/>
        </w:rPr>
        <w:t xml:space="preserve">Winton, </w:t>
      </w:r>
      <w:r w:rsidR="00A67A05" w:rsidRPr="00A67A05">
        <w:rPr>
          <w:rFonts w:ascii="Times New Roman" w:hAnsi="Times New Roman" w:cs="Times New Roman"/>
          <w:color w:val="222222"/>
          <w:sz w:val="24"/>
          <w:szCs w:val="24"/>
          <w:shd w:val="clear" w:color="auto" w:fill="FFFFFF"/>
        </w:rPr>
        <w:t>2020</w:t>
      </w:r>
      <w:r w:rsidR="00A67A05">
        <w:rPr>
          <w:rFonts w:ascii="Times New Roman" w:hAnsi="Times New Roman" w:cs="Times New Roman"/>
          <w:color w:val="000000"/>
          <w:sz w:val="24"/>
          <w:szCs w:val="24"/>
          <w:shd w:val="clear" w:color="auto" w:fill="FFFFFF"/>
        </w:rPr>
        <w:t>)</w:t>
      </w:r>
      <w:r w:rsidR="004446F6" w:rsidRPr="00AA6007">
        <w:rPr>
          <w:rFonts w:ascii="Times New Roman" w:hAnsi="Times New Roman" w:cs="Times New Roman"/>
          <w:color w:val="000000"/>
          <w:sz w:val="24"/>
          <w:szCs w:val="24"/>
          <w:shd w:val="clear" w:color="auto" w:fill="FFFFFF"/>
        </w:rPr>
        <w:t>. She</w:t>
      </w:r>
      <w:r w:rsidRPr="00AA6007">
        <w:rPr>
          <w:rFonts w:ascii="Times New Roman" w:hAnsi="Times New Roman" w:cs="Times New Roman"/>
          <w:color w:val="000000"/>
          <w:sz w:val="24"/>
          <w:szCs w:val="24"/>
          <w:shd w:val="clear" w:color="auto" w:fill="FFFFFF"/>
        </w:rPr>
        <w:t xml:space="preserve"> also mentions </w:t>
      </w:r>
      <w:r w:rsidR="004446F6" w:rsidRPr="00AA6007">
        <w:rPr>
          <w:rFonts w:ascii="Times New Roman" w:hAnsi="Times New Roman" w:cs="Times New Roman"/>
          <w:color w:val="000000"/>
          <w:sz w:val="24"/>
          <w:szCs w:val="24"/>
          <w:shd w:val="clear" w:color="auto" w:fill="FFFFFF"/>
        </w:rPr>
        <w:t>that Willy does tricks twice in her</w:t>
      </w:r>
      <w:r w:rsidRPr="00AA6007">
        <w:rPr>
          <w:rFonts w:ascii="Times New Roman" w:hAnsi="Times New Roman" w:cs="Times New Roman"/>
          <w:color w:val="000000"/>
          <w:sz w:val="24"/>
          <w:szCs w:val="24"/>
          <w:shd w:val="clear" w:color="auto" w:fill="FFFFFF"/>
        </w:rPr>
        <w:t xml:space="preserve"> responses, </w:t>
      </w:r>
      <w:r w:rsidR="004446F6" w:rsidRPr="00AA6007">
        <w:rPr>
          <w:rFonts w:ascii="Times New Roman" w:hAnsi="Times New Roman" w:cs="Times New Roman"/>
          <w:color w:val="000000"/>
          <w:sz w:val="24"/>
          <w:szCs w:val="24"/>
          <w:shd w:val="clear" w:color="auto" w:fill="FFFFFF"/>
        </w:rPr>
        <w:t>but they are not</w:t>
      </w:r>
      <w:r w:rsidRPr="00AA6007">
        <w:rPr>
          <w:rFonts w:ascii="Times New Roman" w:hAnsi="Times New Roman" w:cs="Times New Roman"/>
          <w:color w:val="000000"/>
          <w:sz w:val="24"/>
          <w:szCs w:val="24"/>
          <w:shd w:val="clear" w:color="auto" w:fill="FFFFFF"/>
        </w:rPr>
        <w:t xml:space="preserve"> mentioned </w:t>
      </w:r>
      <w:r w:rsidR="004446F6" w:rsidRPr="00AA6007">
        <w:rPr>
          <w:rFonts w:ascii="Times New Roman" w:hAnsi="Times New Roman" w:cs="Times New Roman"/>
          <w:color w:val="000000"/>
          <w:sz w:val="24"/>
          <w:szCs w:val="24"/>
          <w:shd w:val="clear" w:color="auto" w:fill="FFFFFF"/>
        </w:rPr>
        <w:t>anywhere in the text. Sh</w:t>
      </w:r>
      <w:r w:rsidRPr="00AA6007">
        <w:rPr>
          <w:rFonts w:ascii="Times New Roman" w:hAnsi="Times New Roman" w:cs="Times New Roman"/>
          <w:color w:val="000000"/>
          <w:sz w:val="24"/>
          <w:szCs w:val="24"/>
          <w:shd w:val="clear" w:color="auto" w:fill="FFFFFF"/>
        </w:rPr>
        <w:t xml:space="preserve">e </w:t>
      </w:r>
      <w:r w:rsidR="004446F6" w:rsidRPr="00AA6007">
        <w:rPr>
          <w:rFonts w:ascii="Times New Roman" w:hAnsi="Times New Roman" w:cs="Times New Roman"/>
          <w:color w:val="000000"/>
          <w:sz w:val="24"/>
          <w:szCs w:val="24"/>
          <w:shd w:val="clear" w:color="auto" w:fill="FFFFFF"/>
        </w:rPr>
        <w:t>seems to understand</w:t>
      </w:r>
      <w:r w:rsidRPr="00AA6007">
        <w:rPr>
          <w:rFonts w:ascii="Times New Roman" w:hAnsi="Times New Roman" w:cs="Times New Roman"/>
          <w:color w:val="000000"/>
          <w:sz w:val="24"/>
          <w:szCs w:val="24"/>
          <w:shd w:val="clear" w:color="auto" w:fill="FFFFFF"/>
        </w:rPr>
        <w:t xml:space="preserve"> the central idea</w:t>
      </w:r>
      <w:r w:rsidR="004446F6" w:rsidRPr="00AA6007">
        <w:rPr>
          <w:rFonts w:ascii="Times New Roman" w:hAnsi="Times New Roman" w:cs="Times New Roman"/>
          <w:color w:val="000000"/>
          <w:sz w:val="24"/>
          <w:szCs w:val="24"/>
          <w:shd w:val="clear" w:color="auto" w:fill="FFFFFF"/>
        </w:rPr>
        <w:t xml:space="preserve"> and theme</w:t>
      </w:r>
      <w:r w:rsidRPr="00AA6007">
        <w:rPr>
          <w:rFonts w:ascii="Times New Roman" w:hAnsi="Times New Roman" w:cs="Times New Roman"/>
          <w:color w:val="000000"/>
          <w:sz w:val="24"/>
          <w:szCs w:val="24"/>
          <w:shd w:val="clear" w:color="auto" w:fill="FFFFFF"/>
        </w:rPr>
        <w:t xml:space="preserve"> in the title but </w:t>
      </w:r>
      <w:r w:rsidR="00510D5D" w:rsidRPr="00AA6007">
        <w:rPr>
          <w:rFonts w:ascii="Times New Roman" w:hAnsi="Times New Roman" w:cs="Times New Roman"/>
          <w:color w:val="000000"/>
          <w:sz w:val="24"/>
          <w:szCs w:val="24"/>
          <w:shd w:val="clear" w:color="auto" w:fill="FFFFFF"/>
        </w:rPr>
        <w:t xml:space="preserve">fails to capture that </w:t>
      </w:r>
      <w:r w:rsidRPr="00AA6007">
        <w:rPr>
          <w:rFonts w:ascii="Times New Roman" w:hAnsi="Times New Roman" w:cs="Times New Roman"/>
          <w:color w:val="000000"/>
          <w:sz w:val="24"/>
          <w:szCs w:val="24"/>
          <w:shd w:val="clear" w:color="auto" w:fill="FFFFFF"/>
        </w:rPr>
        <w:t xml:space="preserve">the first paragraph </w:t>
      </w:r>
      <w:r w:rsidR="00510D5D" w:rsidRPr="00AA6007">
        <w:rPr>
          <w:rFonts w:ascii="Times New Roman" w:hAnsi="Times New Roman" w:cs="Times New Roman"/>
          <w:color w:val="000000"/>
          <w:sz w:val="24"/>
          <w:szCs w:val="24"/>
          <w:shd w:val="clear" w:color="auto" w:fill="FFFFFF"/>
        </w:rPr>
        <w:t>explains why killer whales were preferred, not any other fish species. Laura did not understand that the comprehension passage was about killer whales and not Willy and Jack, although they are the main characters</w:t>
      </w:r>
      <w:r w:rsidRPr="00AA6007">
        <w:rPr>
          <w:rFonts w:ascii="Times New Roman" w:hAnsi="Times New Roman" w:cs="Times New Roman"/>
          <w:color w:val="000000"/>
          <w:sz w:val="24"/>
          <w:szCs w:val="24"/>
          <w:shd w:val="clear" w:color="auto" w:fill="FFFFFF"/>
        </w:rPr>
        <w:t xml:space="preserve">. And </w:t>
      </w:r>
      <w:r w:rsidR="00510D5D" w:rsidRPr="00AA6007">
        <w:rPr>
          <w:rFonts w:ascii="Times New Roman" w:hAnsi="Times New Roman" w:cs="Times New Roman"/>
          <w:color w:val="000000"/>
          <w:sz w:val="24"/>
          <w:szCs w:val="24"/>
          <w:shd w:val="clear" w:color="auto" w:fill="FFFFFF"/>
        </w:rPr>
        <w:t>s</w:t>
      </w:r>
      <w:r w:rsidRPr="00AA6007">
        <w:rPr>
          <w:rFonts w:ascii="Times New Roman" w:hAnsi="Times New Roman" w:cs="Times New Roman"/>
          <w:color w:val="000000"/>
          <w:sz w:val="24"/>
          <w:szCs w:val="24"/>
          <w:shd w:val="clear" w:color="auto" w:fill="FFFFFF"/>
        </w:rPr>
        <w:t>he doesn't use the text's structure to gain meaning</w:t>
      </w:r>
      <w:r w:rsidR="00510D5D" w:rsidRPr="00AA6007">
        <w:rPr>
          <w:rFonts w:ascii="Times New Roman" w:hAnsi="Times New Roman" w:cs="Times New Roman"/>
          <w:color w:val="000000"/>
          <w:sz w:val="24"/>
          <w:szCs w:val="24"/>
          <w:shd w:val="clear" w:color="auto" w:fill="FFFFFF"/>
        </w:rPr>
        <w:t>; instead, she only takes the fascinating part of the story and not the idea within the killer whale's intelligence</w:t>
      </w:r>
      <w:r w:rsidR="00A67A05">
        <w:rPr>
          <w:rFonts w:ascii="Times New Roman" w:hAnsi="Times New Roman" w:cs="Times New Roman"/>
          <w:color w:val="000000"/>
          <w:sz w:val="24"/>
          <w:szCs w:val="24"/>
          <w:shd w:val="clear" w:color="auto" w:fill="FFFFFF"/>
        </w:rPr>
        <w:t xml:space="preserve"> (</w:t>
      </w:r>
      <w:r w:rsidR="00A67A05">
        <w:rPr>
          <w:rFonts w:ascii="Times New Roman" w:hAnsi="Times New Roman" w:cs="Times New Roman"/>
          <w:color w:val="222222"/>
          <w:sz w:val="24"/>
          <w:szCs w:val="24"/>
          <w:shd w:val="clear" w:color="auto" w:fill="FFFFFF"/>
        </w:rPr>
        <w:t xml:space="preserve">Patterson et al., </w:t>
      </w:r>
      <w:r w:rsidR="00A67A05" w:rsidRPr="00A67A05">
        <w:rPr>
          <w:rFonts w:ascii="Times New Roman" w:hAnsi="Times New Roman" w:cs="Times New Roman"/>
          <w:color w:val="222222"/>
          <w:sz w:val="24"/>
          <w:szCs w:val="24"/>
          <w:shd w:val="clear" w:color="auto" w:fill="FFFFFF"/>
        </w:rPr>
        <w:t>2018</w:t>
      </w:r>
      <w:r w:rsidR="00A67A05">
        <w:rPr>
          <w:rFonts w:ascii="Times New Roman" w:hAnsi="Times New Roman" w:cs="Times New Roman"/>
          <w:color w:val="000000"/>
          <w:sz w:val="24"/>
          <w:szCs w:val="24"/>
          <w:shd w:val="clear" w:color="auto" w:fill="FFFFFF"/>
        </w:rPr>
        <w:t>)</w:t>
      </w:r>
      <w:r w:rsidR="00510D5D" w:rsidRPr="00AA6007">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xml:space="preserve"> </w:t>
      </w:r>
      <w:r w:rsidR="00510D5D" w:rsidRPr="00AA6007">
        <w:rPr>
          <w:rFonts w:ascii="Times New Roman" w:hAnsi="Times New Roman" w:cs="Times New Roman"/>
          <w:color w:val="000000"/>
          <w:sz w:val="24"/>
          <w:szCs w:val="24"/>
          <w:shd w:val="clear" w:color="auto" w:fill="FFFFFF"/>
        </w:rPr>
        <w:t xml:space="preserve">Laura was unsure of what he had learned; when the teacher asked how </w:t>
      </w:r>
      <w:r w:rsidR="00510D5D" w:rsidRPr="00AA6007">
        <w:rPr>
          <w:rFonts w:ascii="Times New Roman" w:hAnsi="Times New Roman" w:cs="Times New Roman"/>
          <w:color w:val="000000"/>
          <w:sz w:val="24"/>
          <w:szCs w:val="24"/>
          <w:shd w:val="clear" w:color="auto" w:fill="FFFFFF"/>
        </w:rPr>
        <w:lastRenderedPageBreak/>
        <w:t xml:space="preserve">Jack took care of Willy, Laura said she wasn't sure. She would also omit so much information in her explanations, making it impossible to get the fundamental idea behind her comprehension of the text. </w:t>
      </w:r>
    </w:p>
    <w:p w:rsidR="009767CC" w:rsidRPr="00AA6007" w:rsidRDefault="002A5634" w:rsidP="00A447A4">
      <w:pPr>
        <w:spacing w:after="0" w:line="480" w:lineRule="auto"/>
        <w:ind w:firstLine="720"/>
        <w:contextualSpacing/>
        <w:mirrorIndents/>
        <w:rPr>
          <w:rFonts w:ascii="Times New Roman" w:hAnsi="Times New Roman" w:cs="Times New Roman"/>
          <w:b/>
          <w:sz w:val="24"/>
          <w:szCs w:val="24"/>
        </w:rPr>
      </w:pPr>
      <w:r w:rsidRPr="00AA6007">
        <w:rPr>
          <w:rFonts w:ascii="Times New Roman" w:hAnsi="Times New Roman" w:cs="Times New Roman"/>
          <w:b/>
          <w:sz w:val="24"/>
          <w:szCs w:val="24"/>
        </w:rPr>
        <w:t>Task 4</w:t>
      </w:r>
    </w:p>
    <w:p w:rsidR="009767CC" w:rsidRPr="00AA6007" w:rsidRDefault="002A5634" w:rsidP="00A447A4">
      <w:pPr>
        <w:spacing w:after="0" w:line="480" w:lineRule="auto"/>
        <w:ind w:firstLine="720"/>
        <w:contextualSpacing/>
        <w:mirrorIndents/>
        <w:jc w:val="both"/>
        <w:rPr>
          <w:rFonts w:ascii="Times New Roman" w:hAnsi="Times New Roman" w:cs="Times New Roman"/>
          <w:b/>
          <w:sz w:val="24"/>
          <w:szCs w:val="24"/>
        </w:rPr>
      </w:pPr>
      <w:r w:rsidRPr="00AA6007">
        <w:rPr>
          <w:rFonts w:ascii="Times New Roman" w:hAnsi="Times New Roman" w:cs="Times New Roman"/>
          <w:color w:val="000000"/>
          <w:sz w:val="24"/>
          <w:szCs w:val="24"/>
          <w:shd w:val="clear" w:color="auto" w:fill="FFFFFF"/>
        </w:rPr>
        <w:t>Laura’s teacher should develop a two-column chart and engage her to understand the main ideas and themes in the text</w:t>
      </w:r>
      <w:r w:rsidR="00A67A05">
        <w:rPr>
          <w:rFonts w:ascii="Times New Roman" w:hAnsi="Times New Roman" w:cs="Times New Roman"/>
          <w:color w:val="000000"/>
          <w:sz w:val="24"/>
          <w:szCs w:val="24"/>
          <w:shd w:val="clear" w:color="auto" w:fill="FFFFFF"/>
        </w:rPr>
        <w:t xml:space="preserve"> (</w:t>
      </w:r>
      <w:r w:rsidR="00A67A05">
        <w:rPr>
          <w:rFonts w:ascii="Times New Roman" w:hAnsi="Times New Roman" w:cs="Times New Roman"/>
          <w:color w:val="222222"/>
          <w:sz w:val="24"/>
          <w:szCs w:val="24"/>
          <w:shd w:val="clear" w:color="auto" w:fill="FFFFFF"/>
        </w:rPr>
        <w:t xml:space="preserve">Patterson et al., </w:t>
      </w:r>
      <w:r w:rsidR="00A67A05" w:rsidRPr="00A67A05">
        <w:rPr>
          <w:rFonts w:ascii="Times New Roman" w:hAnsi="Times New Roman" w:cs="Times New Roman"/>
          <w:color w:val="222222"/>
          <w:sz w:val="24"/>
          <w:szCs w:val="24"/>
          <w:shd w:val="clear" w:color="auto" w:fill="FFFFFF"/>
        </w:rPr>
        <w:t>2018</w:t>
      </w:r>
      <w:r w:rsidR="00A67A05">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The two main ideas of the passage to be used as column headers are 1." The killer whales</w:t>
      </w:r>
      <w:r w:rsidR="00CD0332" w:rsidRPr="00AA6007">
        <w:rPr>
          <w:rFonts w:ascii="Times New Roman" w:hAnsi="Times New Roman" w:cs="Times New Roman"/>
          <w:color w:val="000000"/>
          <w:sz w:val="24"/>
          <w:szCs w:val="24"/>
          <w:shd w:val="clear" w:color="auto" w:fill="FFFFFF"/>
        </w:rPr>
        <w:t xml:space="preserve"> characteristics and intelligence</w:t>
      </w:r>
      <w:r w:rsidRPr="00AA6007">
        <w:rPr>
          <w:rFonts w:ascii="Times New Roman" w:hAnsi="Times New Roman" w:cs="Times New Roman"/>
          <w:color w:val="000000"/>
          <w:sz w:val="24"/>
          <w:szCs w:val="24"/>
          <w:shd w:val="clear" w:color="auto" w:fill="FFFFFF"/>
        </w:rPr>
        <w:t xml:space="preserve">" </w:t>
      </w:r>
      <w:r w:rsidR="00CD0332" w:rsidRPr="00AA6007">
        <w:rPr>
          <w:rFonts w:ascii="Times New Roman" w:hAnsi="Times New Roman" w:cs="Times New Roman"/>
          <w:color w:val="000000"/>
          <w:sz w:val="24"/>
          <w:szCs w:val="24"/>
          <w:shd w:val="clear" w:color="auto" w:fill="FFFFFF"/>
        </w:rPr>
        <w:t xml:space="preserve">and 2. </w:t>
      </w:r>
      <w:r w:rsidRPr="00AA6007">
        <w:rPr>
          <w:rFonts w:ascii="Times New Roman" w:hAnsi="Times New Roman" w:cs="Times New Roman"/>
          <w:color w:val="000000"/>
          <w:sz w:val="24"/>
          <w:szCs w:val="24"/>
          <w:shd w:val="clear" w:color="auto" w:fill="FFFFFF"/>
        </w:rPr>
        <w:t>"</w:t>
      </w:r>
      <w:r w:rsidR="00CD0332" w:rsidRPr="00AA6007">
        <w:rPr>
          <w:rFonts w:ascii="Times New Roman" w:hAnsi="Times New Roman" w:cs="Times New Roman"/>
          <w:color w:val="000000"/>
          <w:sz w:val="24"/>
          <w:szCs w:val="24"/>
          <w:shd w:val="clear" w:color="auto" w:fill="FFFFFF"/>
        </w:rPr>
        <w:t>Willy’s Character and intelligence."</w:t>
      </w:r>
      <w:r w:rsidRPr="00AA6007">
        <w:rPr>
          <w:rFonts w:ascii="Times New Roman" w:hAnsi="Times New Roman" w:cs="Times New Roman"/>
          <w:color w:val="000000"/>
          <w:sz w:val="24"/>
          <w:szCs w:val="24"/>
          <w:shd w:val="clear" w:color="auto" w:fill="FFFFFF"/>
        </w:rPr>
        <w:t xml:space="preserve"> The teacher w</w:t>
      </w:r>
      <w:r w:rsidR="00CD0332" w:rsidRPr="00AA6007">
        <w:rPr>
          <w:rFonts w:ascii="Times New Roman" w:hAnsi="Times New Roman" w:cs="Times New Roman"/>
          <w:color w:val="000000"/>
          <w:sz w:val="24"/>
          <w:szCs w:val="24"/>
          <w:shd w:val="clear" w:color="auto" w:fill="FFFFFF"/>
        </w:rPr>
        <w:t xml:space="preserve">ill then re-read the </w:t>
      </w:r>
      <w:r w:rsidRPr="00AA6007">
        <w:rPr>
          <w:rFonts w:ascii="Times New Roman" w:hAnsi="Times New Roman" w:cs="Times New Roman"/>
          <w:color w:val="000000"/>
          <w:sz w:val="24"/>
          <w:szCs w:val="24"/>
          <w:shd w:val="clear" w:color="auto" w:fill="FFFFFF"/>
        </w:rPr>
        <w:t>passage aloud and us</w:t>
      </w:r>
      <w:r w:rsidR="00CD0332" w:rsidRPr="00AA6007">
        <w:rPr>
          <w:rFonts w:ascii="Times New Roman" w:hAnsi="Times New Roman" w:cs="Times New Roman"/>
          <w:color w:val="000000"/>
          <w:sz w:val="24"/>
          <w:szCs w:val="24"/>
          <w:shd w:val="clear" w:color="auto" w:fill="FFFFFF"/>
        </w:rPr>
        <w:t>e the</w:t>
      </w:r>
      <w:r w:rsidRPr="00AA6007">
        <w:rPr>
          <w:rFonts w:ascii="Times New Roman" w:hAnsi="Times New Roman" w:cs="Times New Roman"/>
          <w:color w:val="000000"/>
          <w:sz w:val="24"/>
          <w:szCs w:val="24"/>
          <w:shd w:val="clear" w:color="auto" w:fill="FFFFFF"/>
        </w:rPr>
        <w:t xml:space="preserve"> text-dependent questions to prompt</w:t>
      </w:r>
      <w:r w:rsidR="00CD0332" w:rsidRPr="00AA6007">
        <w:rPr>
          <w:rFonts w:ascii="Times New Roman" w:hAnsi="Times New Roman" w:cs="Times New Roman"/>
          <w:color w:val="000000"/>
          <w:sz w:val="24"/>
          <w:szCs w:val="24"/>
          <w:shd w:val="clear" w:color="auto" w:fill="FFFFFF"/>
        </w:rPr>
        <w:t xml:space="preserve"> Laura to listen for key details that will be used under each header</w:t>
      </w:r>
      <w:r w:rsidRPr="00AA6007">
        <w:rPr>
          <w:rFonts w:ascii="Times New Roman" w:hAnsi="Times New Roman" w:cs="Times New Roman"/>
          <w:color w:val="000000"/>
          <w:sz w:val="24"/>
          <w:szCs w:val="24"/>
          <w:shd w:val="clear" w:color="auto" w:fill="FFFFFF"/>
        </w:rPr>
        <w:t>.</w:t>
      </w:r>
    </w:p>
    <w:p w:rsidR="009767CC" w:rsidRPr="00AA6007" w:rsidRDefault="009767CC" w:rsidP="00A447A4">
      <w:pPr>
        <w:spacing w:after="0" w:line="480" w:lineRule="auto"/>
        <w:ind w:firstLine="720"/>
        <w:contextualSpacing/>
        <w:mirrorIndents/>
        <w:rPr>
          <w:rFonts w:ascii="Times New Roman" w:hAnsi="Times New Roman" w:cs="Times New Roman"/>
          <w:b/>
          <w:sz w:val="24"/>
          <w:szCs w:val="24"/>
        </w:rPr>
      </w:pPr>
    </w:p>
    <w:p w:rsidR="009767CC" w:rsidRPr="00AA6007" w:rsidRDefault="002A5634" w:rsidP="00A447A4">
      <w:pPr>
        <w:spacing w:after="0" w:line="480" w:lineRule="auto"/>
        <w:ind w:firstLine="720"/>
        <w:contextualSpacing/>
        <w:mirrorIndents/>
        <w:rPr>
          <w:rFonts w:ascii="Times New Roman" w:hAnsi="Times New Roman" w:cs="Times New Roman"/>
          <w:b/>
          <w:sz w:val="24"/>
          <w:szCs w:val="24"/>
        </w:rPr>
      </w:pPr>
      <w:r w:rsidRPr="00AA6007">
        <w:rPr>
          <w:rFonts w:ascii="Times New Roman" w:hAnsi="Times New Roman" w:cs="Times New Roman"/>
          <w:b/>
          <w:sz w:val="24"/>
          <w:szCs w:val="24"/>
        </w:rPr>
        <w:t>Task 5</w:t>
      </w:r>
    </w:p>
    <w:p w:rsidR="00CD0332" w:rsidRPr="00AA6007" w:rsidRDefault="002A5634" w:rsidP="00A447A4">
      <w:pPr>
        <w:spacing w:after="0" w:line="480" w:lineRule="auto"/>
        <w:ind w:firstLine="720"/>
        <w:contextualSpacing/>
        <w:mirrorIndents/>
        <w:rPr>
          <w:rFonts w:ascii="Times New Roman" w:hAnsi="Times New Roman" w:cs="Times New Roman"/>
          <w:color w:val="000000"/>
          <w:sz w:val="24"/>
          <w:szCs w:val="24"/>
          <w:shd w:val="clear" w:color="auto" w:fill="FFFFFF"/>
        </w:rPr>
      </w:pPr>
      <w:r w:rsidRPr="00AA6007">
        <w:rPr>
          <w:rFonts w:ascii="Times New Roman" w:hAnsi="Times New Roman" w:cs="Times New Roman"/>
          <w:color w:val="000000"/>
          <w:sz w:val="24"/>
          <w:szCs w:val="24"/>
          <w:shd w:val="clear" w:color="auto" w:fill="FFFFFF"/>
        </w:rPr>
        <w:t xml:space="preserve">The </w:t>
      </w:r>
      <w:r w:rsidRPr="00AA6007">
        <w:rPr>
          <w:rFonts w:ascii="Times New Roman" w:hAnsi="Times New Roman" w:cs="Times New Roman"/>
          <w:color w:val="000000"/>
          <w:sz w:val="24"/>
          <w:szCs w:val="24"/>
          <w:shd w:val="clear" w:color="auto" w:fill="FFFFFF"/>
        </w:rPr>
        <w:t>most effective strategy to improve Laura's atomicity and accuracy reading with target letters in words will be the word-chain strategy</w:t>
      </w:r>
      <w:r w:rsidR="00A67A05">
        <w:rPr>
          <w:rFonts w:ascii="Times New Roman" w:hAnsi="Times New Roman" w:cs="Times New Roman"/>
          <w:color w:val="000000"/>
          <w:sz w:val="24"/>
          <w:szCs w:val="24"/>
          <w:shd w:val="clear" w:color="auto" w:fill="FFFFFF"/>
        </w:rPr>
        <w:t xml:space="preserve"> (</w:t>
      </w:r>
      <w:r w:rsidR="00A67A05">
        <w:rPr>
          <w:rFonts w:ascii="Times New Roman" w:hAnsi="Times New Roman" w:cs="Times New Roman"/>
          <w:color w:val="222222"/>
          <w:sz w:val="24"/>
          <w:szCs w:val="24"/>
          <w:shd w:val="clear" w:color="auto" w:fill="FFFFFF"/>
        </w:rPr>
        <w:t xml:space="preserve">Winton, </w:t>
      </w:r>
      <w:r w:rsidR="00A67A05" w:rsidRPr="00A67A05">
        <w:rPr>
          <w:rFonts w:ascii="Times New Roman" w:hAnsi="Times New Roman" w:cs="Times New Roman"/>
          <w:color w:val="222222"/>
          <w:sz w:val="24"/>
          <w:szCs w:val="24"/>
          <w:shd w:val="clear" w:color="auto" w:fill="FFFFFF"/>
        </w:rPr>
        <w:t>2020</w:t>
      </w:r>
      <w:r w:rsidR="00A67A05">
        <w:rPr>
          <w:rFonts w:ascii="Times New Roman" w:hAnsi="Times New Roman" w:cs="Times New Roman"/>
          <w:color w:val="000000"/>
          <w:sz w:val="24"/>
          <w:szCs w:val="24"/>
          <w:shd w:val="clear" w:color="auto" w:fill="FFFFFF"/>
        </w:rPr>
        <w:t>)</w:t>
      </w:r>
      <w:r w:rsidRPr="00AA6007">
        <w:rPr>
          <w:rFonts w:ascii="Times New Roman" w:hAnsi="Times New Roman" w:cs="Times New Roman"/>
          <w:color w:val="000000"/>
          <w:sz w:val="24"/>
          <w:szCs w:val="24"/>
          <w:shd w:val="clear" w:color="auto" w:fill="FFFFFF"/>
        </w:rPr>
        <w:t>. The word-chain approach focuses on enhancing a student's concentration when reading notes in a comment to evaluate and e</w:t>
      </w:r>
      <w:r w:rsidRPr="00AA6007">
        <w:rPr>
          <w:rFonts w:ascii="Times New Roman" w:hAnsi="Times New Roman" w:cs="Times New Roman"/>
          <w:color w:val="000000"/>
          <w:sz w:val="24"/>
          <w:szCs w:val="24"/>
          <w:shd w:val="clear" w:color="auto" w:fill="FFFFFF"/>
        </w:rPr>
        <w:t xml:space="preserve">stablish the changes that occur with each letter change. There is careful attention paid </w:t>
      </w:r>
      <w:r w:rsidR="00235AEA" w:rsidRPr="00AA6007">
        <w:rPr>
          <w:rFonts w:ascii="Times New Roman" w:hAnsi="Times New Roman" w:cs="Times New Roman"/>
          <w:color w:val="000000"/>
          <w:sz w:val="24"/>
          <w:szCs w:val="24"/>
          <w:shd w:val="clear" w:color="auto" w:fill="FFFFFF"/>
        </w:rPr>
        <w:t xml:space="preserve">to </w:t>
      </w:r>
      <w:r w:rsidRPr="00AA6007">
        <w:rPr>
          <w:rFonts w:ascii="Times New Roman" w:hAnsi="Times New Roman" w:cs="Times New Roman"/>
          <w:color w:val="000000"/>
          <w:sz w:val="24"/>
          <w:szCs w:val="24"/>
          <w:shd w:val="clear" w:color="auto" w:fill="FFFFFF"/>
        </w:rPr>
        <w:t>all letters in a word</w:t>
      </w:r>
      <w:r w:rsidR="00235AEA" w:rsidRPr="00AA6007">
        <w:rPr>
          <w:rFonts w:ascii="Times New Roman" w:hAnsi="Times New Roman" w:cs="Times New Roman"/>
          <w:color w:val="000000"/>
          <w:sz w:val="24"/>
          <w:szCs w:val="24"/>
          <w:shd w:val="clear" w:color="auto" w:fill="FFFFFF"/>
        </w:rPr>
        <w:t xml:space="preserve"> necessitating immediate feedback if omitted or mispronounced. Laura will apply a letter-sound relationship when decoding with the help of corrective feedback, which is the foundation of this strategy. The model also champions frequent reading specific words and text to promote atomicity when decoding passage text. The two-column method defined for comprehension will be effective in helping Laura identify text according to details for each column. These will help her break down the information and give her a better understanding of the passage. </w:t>
      </w:r>
      <w:r w:rsidR="00235AEA" w:rsidRPr="00AA6007">
        <w:rPr>
          <w:rFonts w:ascii="Times New Roman" w:hAnsi="Times New Roman" w:cs="Times New Roman"/>
          <w:color w:val="000000"/>
          <w:sz w:val="24"/>
          <w:szCs w:val="24"/>
          <w:shd w:val="clear" w:color="auto" w:fill="FFFFFF"/>
        </w:rPr>
        <w:lastRenderedPageBreak/>
        <w:t>Listening to text and gathering information allows Laura to improve her concentration and listening skills. These develop cognitive reflexes for words and text, which enhances spelling, comprehension, and reading skills.</w:t>
      </w:r>
    </w:p>
    <w:p w:rsidR="009767CC" w:rsidRDefault="009767CC" w:rsidP="00A447A4">
      <w:pPr>
        <w:spacing w:after="0" w:line="480" w:lineRule="auto"/>
        <w:ind w:firstLine="720"/>
        <w:contextualSpacing/>
        <w:mirrorIndents/>
        <w:rPr>
          <w:rFonts w:ascii="Times New Roman" w:hAnsi="Times New Roman" w:cs="Times New Roman"/>
          <w:color w:val="000000"/>
          <w:sz w:val="24"/>
          <w:szCs w:val="24"/>
          <w:shd w:val="clear" w:color="auto" w:fill="FFFFFF"/>
        </w:rPr>
      </w:pPr>
    </w:p>
    <w:p w:rsidR="00A67A05" w:rsidRDefault="00A67A05" w:rsidP="00A447A4">
      <w:pPr>
        <w:spacing w:after="0" w:line="480" w:lineRule="auto"/>
        <w:ind w:firstLine="720"/>
        <w:contextualSpacing/>
        <w:mirrorIndents/>
        <w:rPr>
          <w:rFonts w:ascii="Times New Roman" w:hAnsi="Times New Roman" w:cs="Times New Roman"/>
          <w:color w:val="000000"/>
          <w:sz w:val="24"/>
          <w:szCs w:val="24"/>
          <w:shd w:val="clear" w:color="auto" w:fill="FFFFFF"/>
        </w:rPr>
      </w:pPr>
    </w:p>
    <w:p w:rsidR="00A67A05" w:rsidRDefault="00A67A05" w:rsidP="00A447A4">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A67A05" w:rsidRDefault="00A67A05" w:rsidP="00A447A4">
      <w:pPr>
        <w:spacing w:after="0" w:line="480" w:lineRule="auto"/>
        <w:ind w:firstLine="720"/>
        <w:contextualSpacing/>
        <w:mirrorIndents/>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A67A05" w:rsidRPr="00A67A05" w:rsidRDefault="00A67A05" w:rsidP="00A447A4">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A67A05">
        <w:rPr>
          <w:rFonts w:ascii="Times New Roman" w:hAnsi="Times New Roman" w:cs="Times New Roman"/>
          <w:color w:val="222222"/>
          <w:sz w:val="24"/>
          <w:szCs w:val="24"/>
          <w:shd w:val="clear" w:color="auto" w:fill="FFFFFF"/>
        </w:rPr>
        <w:t>Patterson, A., Roman, D., Friend, M., Osborne, J., &amp; Donovan, B. (2018). Reading for meaning: The foundational knowledge every teacher of science should have. </w:t>
      </w:r>
      <w:r w:rsidRPr="00A67A05">
        <w:rPr>
          <w:rFonts w:ascii="Times New Roman" w:hAnsi="Times New Roman" w:cs="Times New Roman"/>
          <w:i/>
          <w:iCs/>
          <w:color w:val="222222"/>
          <w:sz w:val="24"/>
          <w:szCs w:val="24"/>
          <w:shd w:val="clear" w:color="auto" w:fill="FFFFFF"/>
        </w:rPr>
        <w:t>International Journal of Science Education</w:t>
      </w:r>
      <w:r w:rsidRPr="00A67A05">
        <w:rPr>
          <w:rFonts w:ascii="Times New Roman" w:hAnsi="Times New Roman" w:cs="Times New Roman"/>
          <w:color w:val="222222"/>
          <w:sz w:val="24"/>
          <w:szCs w:val="24"/>
          <w:shd w:val="clear" w:color="auto" w:fill="FFFFFF"/>
        </w:rPr>
        <w:t>, </w:t>
      </w:r>
      <w:r w:rsidRPr="00A67A05">
        <w:rPr>
          <w:rFonts w:ascii="Times New Roman" w:hAnsi="Times New Roman" w:cs="Times New Roman"/>
          <w:i/>
          <w:iCs/>
          <w:color w:val="222222"/>
          <w:sz w:val="24"/>
          <w:szCs w:val="24"/>
          <w:shd w:val="clear" w:color="auto" w:fill="FFFFFF"/>
        </w:rPr>
        <w:t>40</w:t>
      </w:r>
      <w:r w:rsidRPr="00A67A05">
        <w:rPr>
          <w:rFonts w:ascii="Times New Roman" w:hAnsi="Times New Roman" w:cs="Times New Roman"/>
          <w:color w:val="222222"/>
          <w:sz w:val="24"/>
          <w:szCs w:val="24"/>
          <w:shd w:val="clear" w:color="auto" w:fill="FFFFFF"/>
        </w:rPr>
        <w:t>(3), 291-307.</w:t>
      </w:r>
    </w:p>
    <w:p w:rsidR="00A67A05" w:rsidRPr="00A67A05" w:rsidRDefault="00A67A05" w:rsidP="00A447A4">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A67A05">
        <w:rPr>
          <w:rFonts w:ascii="Times New Roman" w:hAnsi="Times New Roman" w:cs="Times New Roman"/>
          <w:color w:val="222222"/>
          <w:sz w:val="24"/>
          <w:szCs w:val="24"/>
          <w:shd w:val="clear" w:color="auto" w:fill="FFFFFF"/>
        </w:rPr>
        <w:t>Wadley, C. A. (2021). </w:t>
      </w:r>
      <w:r w:rsidRPr="00A67A05">
        <w:rPr>
          <w:rFonts w:ascii="Times New Roman" w:hAnsi="Times New Roman" w:cs="Times New Roman"/>
          <w:i/>
          <w:iCs/>
          <w:color w:val="222222"/>
          <w:sz w:val="24"/>
          <w:szCs w:val="24"/>
          <w:shd w:val="clear" w:color="auto" w:fill="FFFFFF"/>
        </w:rPr>
        <w:t xml:space="preserve">A Quantitative Ex-Post Facto Study of Elementary Teachers’ Stages of Concerns </w:t>
      </w:r>
      <w:proofErr w:type="gramStart"/>
      <w:r w:rsidRPr="00A67A05">
        <w:rPr>
          <w:rFonts w:ascii="Times New Roman" w:hAnsi="Times New Roman" w:cs="Times New Roman"/>
          <w:i/>
          <w:iCs/>
          <w:color w:val="222222"/>
          <w:sz w:val="24"/>
          <w:szCs w:val="24"/>
          <w:shd w:val="clear" w:color="auto" w:fill="FFFFFF"/>
        </w:rPr>
        <w:t>About</w:t>
      </w:r>
      <w:proofErr w:type="gramEnd"/>
      <w:r w:rsidRPr="00A67A05">
        <w:rPr>
          <w:rFonts w:ascii="Times New Roman" w:hAnsi="Times New Roman" w:cs="Times New Roman"/>
          <w:i/>
          <w:iCs/>
          <w:color w:val="222222"/>
          <w:sz w:val="24"/>
          <w:szCs w:val="24"/>
          <w:shd w:val="clear" w:color="auto" w:fill="FFFFFF"/>
        </w:rPr>
        <w:t xml:space="preserve"> the New English Language Arts and Reading Texas Essential Knowledge and Skills</w:t>
      </w:r>
      <w:r w:rsidRPr="00A67A05">
        <w:rPr>
          <w:rFonts w:ascii="Times New Roman" w:hAnsi="Times New Roman" w:cs="Times New Roman"/>
          <w:color w:val="222222"/>
          <w:sz w:val="24"/>
          <w:szCs w:val="24"/>
          <w:shd w:val="clear" w:color="auto" w:fill="FFFFFF"/>
        </w:rPr>
        <w:t> (Doctoral dissertation, Texas A&amp;M University-Commerce).</w:t>
      </w:r>
    </w:p>
    <w:p w:rsidR="00A67A05" w:rsidRPr="00A67A05" w:rsidRDefault="00A67A05" w:rsidP="00A447A4">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A67A05">
        <w:rPr>
          <w:rFonts w:ascii="Times New Roman" w:hAnsi="Times New Roman" w:cs="Times New Roman"/>
          <w:color w:val="222222"/>
          <w:sz w:val="24"/>
          <w:szCs w:val="24"/>
          <w:shd w:val="clear" w:color="auto" w:fill="FFFFFF"/>
        </w:rPr>
        <w:t>Winton, S. (2020). Position Statement on the ELAR TEKS. </w:t>
      </w:r>
      <w:r w:rsidRPr="00A67A05">
        <w:rPr>
          <w:rFonts w:ascii="Times New Roman" w:hAnsi="Times New Roman" w:cs="Times New Roman"/>
          <w:i/>
          <w:iCs/>
          <w:color w:val="222222"/>
          <w:sz w:val="24"/>
          <w:szCs w:val="24"/>
          <w:shd w:val="clear" w:color="auto" w:fill="FFFFFF"/>
        </w:rPr>
        <w:t>English in Texas</w:t>
      </w:r>
      <w:r w:rsidRPr="00A67A05">
        <w:rPr>
          <w:rFonts w:ascii="Times New Roman" w:hAnsi="Times New Roman" w:cs="Times New Roman"/>
          <w:color w:val="222222"/>
          <w:sz w:val="24"/>
          <w:szCs w:val="24"/>
          <w:shd w:val="clear" w:color="auto" w:fill="FFFFFF"/>
        </w:rPr>
        <w:t>, </w:t>
      </w:r>
      <w:r w:rsidRPr="00A67A05">
        <w:rPr>
          <w:rFonts w:ascii="Times New Roman" w:hAnsi="Times New Roman" w:cs="Times New Roman"/>
          <w:i/>
          <w:iCs/>
          <w:color w:val="222222"/>
          <w:sz w:val="24"/>
          <w:szCs w:val="24"/>
          <w:shd w:val="clear" w:color="auto" w:fill="FFFFFF"/>
        </w:rPr>
        <w:t>50</w:t>
      </w:r>
      <w:r w:rsidRPr="00A67A05">
        <w:rPr>
          <w:rFonts w:ascii="Times New Roman" w:hAnsi="Times New Roman" w:cs="Times New Roman"/>
          <w:color w:val="222222"/>
          <w:sz w:val="24"/>
          <w:szCs w:val="24"/>
          <w:shd w:val="clear" w:color="auto" w:fill="FFFFFF"/>
        </w:rPr>
        <w:t>(2), 39-42.</w:t>
      </w:r>
    </w:p>
    <w:p w:rsidR="00A67A05" w:rsidRPr="00AA6007" w:rsidRDefault="00A67A05" w:rsidP="00A447A4">
      <w:pPr>
        <w:spacing w:after="0" w:line="480" w:lineRule="auto"/>
        <w:contextualSpacing/>
        <w:mirrorIndents/>
        <w:rPr>
          <w:rFonts w:ascii="Times New Roman" w:hAnsi="Times New Roman" w:cs="Times New Roman"/>
          <w:b/>
          <w:sz w:val="24"/>
          <w:szCs w:val="24"/>
        </w:rPr>
      </w:pPr>
    </w:p>
    <w:bookmarkEnd w:id="0"/>
    <w:p w:rsidR="00A447A4" w:rsidRPr="00AA6007" w:rsidRDefault="00A447A4">
      <w:pPr>
        <w:spacing w:after="0" w:line="480" w:lineRule="auto"/>
        <w:contextualSpacing/>
        <w:mirrorIndents/>
        <w:rPr>
          <w:rFonts w:ascii="Times New Roman" w:hAnsi="Times New Roman" w:cs="Times New Roman"/>
          <w:b/>
          <w:sz w:val="24"/>
          <w:szCs w:val="24"/>
        </w:rPr>
      </w:pPr>
    </w:p>
    <w:sectPr w:rsidR="00A447A4" w:rsidRPr="00AA60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634" w:rsidRDefault="002A5634" w:rsidP="00A447A4">
      <w:pPr>
        <w:spacing w:after="0" w:line="240" w:lineRule="auto"/>
      </w:pPr>
      <w:r>
        <w:separator/>
      </w:r>
    </w:p>
  </w:endnote>
  <w:endnote w:type="continuationSeparator" w:id="0">
    <w:p w:rsidR="002A5634" w:rsidRDefault="002A5634" w:rsidP="00A44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634" w:rsidRDefault="002A5634" w:rsidP="00A447A4">
      <w:pPr>
        <w:spacing w:after="0" w:line="240" w:lineRule="auto"/>
      </w:pPr>
      <w:r>
        <w:separator/>
      </w:r>
    </w:p>
  </w:footnote>
  <w:footnote w:type="continuationSeparator" w:id="0">
    <w:p w:rsidR="002A5634" w:rsidRDefault="002A5634" w:rsidP="00A447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789391"/>
      <w:docPartObj>
        <w:docPartGallery w:val="Page Numbers (Top of Page)"/>
        <w:docPartUnique/>
      </w:docPartObj>
    </w:sdtPr>
    <w:sdtEndPr>
      <w:rPr>
        <w:noProof/>
      </w:rPr>
    </w:sdtEndPr>
    <w:sdtContent>
      <w:p w:rsidR="00A447A4" w:rsidRDefault="00A447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447A4" w:rsidRDefault="00A44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7CC"/>
    <w:rsid w:val="000B49D2"/>
    <w:rsid w:val="000D6B24"/>
    <w:rsid w:val="001B2CD9"/>
    <w:rsid w:val="00235AEA"/>
    <w:rsid w:val="002A5634"/>
    <w:rsid w:val="00347D01"/>
    <w:rsid w:val="003A392D"/>
    <w:rsid w:val="004446F6"/>
    <w:rsid w:val="00510D5D"/>
    <w:rsid w:val="007B08C0"/>
    <w:rsid w:val="00820BCF"/>
    <w:rsid w:val="009767CC"/>
    <w:rsid w:val="00A447A4"/>
    <w:rsid w:val="00A67A05"/>
    <w:rsid w:val="00AA6007"/>
    <w:rsid w:val="00B849B0"/>
    <w:rsid w:val="00CD0332"/>
    <w:rsid w:val="00EC0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AEFA65-57BD-4035-8841-A0317AF3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767CC"/>
    <w:rPr>
      <w:i/>
      <w:iCs/>
    </w:rPr>
  </w:style>
  <w:style w:type="character" w:customStyle="1" w:styleId="under">
    <w:name w:val="under"/>
    <w:basedOn w:val="DefaultParagraphFont"/>
    <w:rsid w:val="009767CC"/>
  </w:style>
  <w:style w:type="paragraph" w:styleId="Header">
    <w:name w:val="header"/>
    <w:basedOn w:val="Normal"/>
    <w:link w:val="HeaderChar"/>
    <w:uiPriority w:val="99"/>
    <w:unhideWhenUsed/>
    <w:rsid w:val="00A44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7A4"/>
  </w:style>
  <w:style w:type="paragraph" w:styleId="Footer">
    <w:name w:val="footer"/>
    <w:basedOn w:val="Normal"/>
    <w:link w:val="FooterChar"/>
    <w:uiPriority w:val="99"/>
    <w:unhideWhenUsed/>
    <w:rsid w:val="00A44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934</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3</cp:revision>
  <dcterms:created xsi:type="dcterms:W3CDTF">2021-10-21T14:53:00Z</dcterms:created>
  <dcterms:modified xsi:type="dcterms:W3CDTF">2021-10-21T16:59:00Z</dcterms:modified>
</cp:coreProperties>
</file>